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3637F" w14:textId="77777777" w:rsidR="002D38A1" w:rsidRDefault="00000000">
      <w:pPr>
        <w:pStyle w:val="2"/>
        <w:spacing w:before="0" w:after="0" w:line="240" w:lineRule="auto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附件</w:t>
      </w:r>
      <w:r>
        <w:rPr>
          <w:rFonts w:ascii="Times New Roman" w:hAnsi="Times New Roman" w:cs="Times New Roman" w:hint="eastAsia"/>
          <w:lang w:eastAsia="zh-CN"/>
        </w:rPr>
        <w:t>1</w:t>
      </w:r>
    </w:p>
    <w:p w14:paraId="368C946E" w14:textId="3F694F30" w:rsidR="002D38A1" w:rsidRDefault="00000000">
      <w:pPr>
        <w:jc w:val="center"/>
        <w:rPr>
          <w:rFonts w:ascii="Times New Roman" w:eastAsia="宋体" w:hAnsi="Times New Roman" w:cs="Times New Roman"/>
          <w:b/>
          <w:bCs/>
          <w:kern w:val="2"/>
          <w:sz w:val="28"/>
          <w:szCs w:val="28"/>
          <w:lang w:eastAsia="zh-CN"/>
        </w:rPr>
      </w:pPr>
      <w:r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2025</w:t>
      </w:r>
      <w:r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年</w:t>
      </w:r>
      <w:r w:rsidR="00D82208"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1</w:t>
      </w:r>
      <w:r w:rsidR="00CB4E83"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2</w:t>
      </w:r>
      <w:r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月第一批</w:t>
      </w:r>
      <w:r>
        <w:rPr>
          <w:rFonts w:ascii="Times New Roman" w:eastAsia="宋体" w:hAnsi="Times New Roman" w:cs="Times New Roman"/>
          <w:b/>
          <w:bCs/>
          <w:kern w:val="2"/>
          <w:sz w:val="28"/>
          <w:szCs w:val="28"/>
          <w:lang w:eastAsia="zh-CN"/>
        </w:rPr>
        <w:t>公开询价信息、竞争性谈判</w:t>
      </w:r>
      <w:r>
        <w:rPr>
          <w:rFonts w:ascii="Times New Roman" w:eastAsia="宋体" w:hAnsi="Times New Roman" w:cs="Times New Roman"/>
          <w:b/>
          <w:bCs/>
          <w:kern w:val="2"/>
          <w:sz w:val="28"/>
          <w:szCs w:val="28"/>
          <w:lang w:eastAsia="zh-CN"/>
        </w:rPr>
        <w:t>/</w:t>
      </w:r>
      <w:r>
        <w:rPr>
          <w:rFonts w:ascii="Times New Roman" w:eastAsia="宋体" w:hAnsi="Times New Roman" w:cs="Times New Roman"/>
          <w:b/>
          <w:bCs/>
          <w:kern w:val="2"/>
          <w:sz w:val="28"/>
          <w:szCs w:val="28"/>
          <w:lang w:eastAsia="zh-CN"/>
        </w:rPr>
        <w:t>磋商项目信息</w:t>
      </w:r>
    </w:p>
    <w:tbl>
      <w:tblPr>
        <w:tblStyle w:val="a8"/>
        <w:tblpPr w:leftFromText="180" w:rightFromText="180" w:vertAnchor="text" w:horzAnchor="page" w:tblpXSpec="center" w:tblpY="127"/>
        <w:tblOverlap w:val="never"/>
        <w:tblW w:w="14310" w:type="dxa"/>
        <w:jc w:val="center"/>
        <w:tblLayout w:type="fixed"/>
        <w:tblLook w:val="04A0" w:firstRow="1" w:lastRow="0" w:firstColumn="1" w:lastColumn="0" w:noHBand="0" w:noVBand="1"/>
      </w:tblPr>
      <w:tblGrid>
        <w:gridCol w:w="1448"/>
        <w:gridCol w:w="1416"/>
        <w:gridCol w:w="2400"/>
        <w:gridCol w:w="1344"/>
        <w:gridCol w:w="1365"/>
        <w:gridCol w:w="1395"/>
        <w:gridCol w:w="1170"/>
        <w:gridCol w:w="832"/>
        <w:gridCol w:w="1425"/>
        <w:gridCol w:w="1515"/>
      </w:tblGrid>
      <w:tr w:rsidR="002D38A1" w14:paraId="4FD48B24" w14:textId="77777777">
        <w:trPr>
          <w:trHeight w:val="683"/>
          <w:jc w:val="center"/>
        </w:trPr>
        <w:tc>
          <w:tcPr>
            <w:tcW w:w="1448" w:type="dxa"/>
          </w:tcPr>
          <w:p w14:paraId="54C4A264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1416" w:type="dxa"/>
          </w:tcPr>
          <w:p w14:paraId="18381247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400" w:type="dxa"/>
          </w:tcPr>
          <w:p w14:paraId="6F644181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技术指标</w:t>
            </w:r>
          </w:p>
        </w:tc>
        <w:tc>
          <w:tcPr>
            <w:tcW w:w="1344" w:type="dxa"/>
          </w:tcPr>
          <w:p w14:paraId="4FA24559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技术附件</w:t>
            </w:r>
          </w:p>
        </w:tc>
        <w:tc>
          <w:tcPr>
            <w:tcW w:w="1365" w:type="dxa"/>
          </w:tcPr>
          <w:p w14:paraId="0E7D8B91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厂家资质</w:t>
            </w:r>
          </w:p>
        </w:tc>
        <w:tc>
          <w:tcPr>
            <w:tcW w:w="1395" w:type="dxa"/>
          </w:tcPr>
          <w:p w14:paraId="697407DF" w14:textId="77777777" w:rsidR="002D38A1" w:rsidRDefault="00000000">
            <w:pPr>
              <w:pStyle w:val="2"/>
              <w:spacing w:before="0" w:after="0" w:line="3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限价金额</w:t>
            </w:r>
            <w:r>
              <w:rPr>
                <w:rFonts w:hint="eastAsia"/>
                <w:sz w:val="28"/>
                <w:szCs w:val="28"/>
                <w:lang w:eastAsia="zh-CN"/>
              </w:rPr>
              <w:br/>
            </w:r>
            <w:r>
              <w:rPr>
                <w:rFonts w:hint="eastAsia"/>
                <w:sz w:val="28"/>
                <w:szCs w:val="28"/>
                <w:lang w:eastAsia="zh-CN"/>
              </w:rPr>
              <w:t>（万元）</w:t>
            </w:r>
          </w:p>
        </w:tc>
        <w:tc>
          <w:tcPr>
            <w:tcW w:w="1170" w:type="dxa"/>
          </w:tcPr>
          <w:p w14:paraId="445BB9E0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交货期</w:t>
            </w:r>
          </w:p>
        </w:tc>
        <w:tc>
          <w:tcPr>
            <w:tcW w:w="832" w:type="dxa"/>
          </w:tcPr>
          <w:p w14:paraId="54C0AC1E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质保</w:t>
            </w:r>
          </w:p>
        </w:tc>
        <w:tc>
          <w:tcPr>
            <w:tcW w:w="1425" w:type="dxa"/>
          </w:tcPr>
          <w:p w14:paraId="3F9A9A0E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响应方式</w:t>
            </w:r>
          </w:p>
        </w:tc>
        <w:tc>
          <w:tcPr>
            <w:tcW w:w="1515" w:type="dxa"/>
          </w:tcPr>
          <w:p w14:paraId="60688BA3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备注</w:t>
            </w:r>
          </w:p>
        </w:tc>
      </w:tr>
      <w:tr w:rsidR="001D6087" w14:paraId="18587158" w14:textId="77777777">
        <w:trPr>
          <w:trHeight w:val="1043"/>
          <w:jc w:val="center"/>
        </w:trPr>
        <w:tc>
          <w:tcPr>
            <w:tcW w:w="1448" w:type="dxa"/>
          </w:tcPr>
          <w:p w14:paraId="56281792" w14:textId="4DDCEC0D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NIAOT202511-GJ-04</w:t>
            </w:r>
          </w:p>
        </w:tc>
        <w:tc>
          <w:tcPr>
            <w:tcW w:w="1416" w:type="dxa"/>
          </w:tcPr>
          <w:p w14:paraId="5B1D1F9E" w14:textId="2F588AF6" w:rsidR="001D6087" w:rsidRDefault="001D6087" w:rsidP="001D6087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子镜加工、检测工装加工制造</w:t>
            </w:r>
          </w:p>
        </w:tc>
        <w:tc>
          <w:tcPr>
            <w:tcW w:w="2400" w:type="dxa"/>
          </w:tcPr>
          <w:p w14:paraId="72D7C9D8" w14:textId="77777777" w:rsidR="001D6087" w:rsidRPr="00CF0B34" w:rsidRDefault="001D6087" w:rsidP="001D6087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CF0B3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子镜粘盘翻转支撑</w:t>
            </w:r>
            <w:r w:rsidRPr="00CF0B3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</w:t>
            </w:r>
            <w:r w:rsidRPr="00CF0B3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套：中心高：</w:t>
            </w:r>
            <w:r w:rsidRPr="00CF0B3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1250mm,</w:t>
            </w:r>
            <w:r w:rsidRPr="00CF0B3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支架牢固，脚轮推动顺畅：子镜</w:t>
            </w:r>
            <w:r w:rsidRPr="00CF0B3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9</w:t>
            </w:r>
            <w:r w:rsidRPr="00CF0B3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点加工支撑</w:t>
            </w:r>
            <w:r w:rsidRPr="00CF0B3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3</w:t>
            </w:r>
            <w:r w:rsidRPr="00CF0B3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套：各处关节灵活顺畅，满足图纸要求；子镜存储周转包装箱</w:t>
            </w:r>
            <w:r w:rsidRPr="00CF0B3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13</w:t>
            </w:r>
            <w:r w:rsidRPr="00CF0B3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套：焊接牢固、表面清洁、满足图纸要求。</w:t>
            </w:r>
          </w:p>
          <w:p w14:paraId="5B675270" w14:textId="77777777" w:rsidR="001D6087" w:rsidRPr="00CF0B34" w:rsidRDefault="001D6087" w:rsidP="001D6087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CF0B3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工期：</w:t>
            </w:r>
            <w:r w:rsidRPr="00CF0B3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40</w:t>
            </w:r>
            <w:r w:rsidRPr="00CF0B3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天</w:t>
            </w:r>
          </w:p>
          <w:p w14:paraId="0752D99A" w14:textId="25D26CFA" w:rsidR="001D6087" w:rsidRPr="00C07997" w:rsidRDefault="001D6087" w:rsidP="001D6087">
            <w:pP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:lang w:eastAsia="zh-CN"/>
              </w:rPr>
            </w:pPr>
            <w:r w:rsidRPr="00CF0B3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验收标准：测量关键尺寸，满足图纸要求即可验收</w:t>
            </w:r>
          </w:p>
        </w:tc>
        <w:tc>
          <w:tcPr>
            <w:tcW w:w="1344" w:type="dxa"/>
          </w:tcPr>
          <w:p w14:paraId="10729D53" w14:textId="14AB87F1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图纸附件现场获取</w:t>
            </w:r>
          </w:p>
        </w:tc>
        <w:tc>
          <w:tcPr>
            <w:tcW w:w="1365" w:type="dxa"/>
          </w:tcPr>
          <w:p w14:paraId="180A2B5B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592E105C" w14:textId="138AE938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44.3</w:t>
            </w:r>
          </w:p>
        </w:tc>
        <w:tc>
          <w:tcPr>
            <w:tcW w:w="1170" w:type="dxa"/>
          </w:tcPr>
          <w:p w14:paraId="57366C24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5DDF8F4C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648937DD" w14:textId="5321B374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106882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7F3110A4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1D6087" w14:paraId="22DF0CB3" w14:textId="77777777">
        <w:trPr>
          <w:trHeight w:val="1043"/>
          <w:jc w:val="center"/>
        </w:trPr>
        <w:tc>
          <w:tcPr>
            <w:tcW w:w="1448" w:type="dxa"/>
          </w:tcPr>
          <w:p w14:paraId="16C6E4FB" w14:textId="2C34EC4E" w:rsidR="001D6087" w:rsidRDefault="001D6087" w:rsidP="001D6087">
            <w:pPr>
              <w:pStyle w:val="2"/>
              <w:spacing w:before="0" w:after="0" w:line="240" w:lineRule="auto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NIAOT2025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12</w:t>
            </w:r>
            <w:r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TKJ</w:t>
            </w:r>
            <w:r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-01</w:t>
            </w:r>
          </w:p>
        </w:tc>
        <w:tc>
          <w:tcPr>
            <w:tcW w:w="1416" w:type="dxa"/>
          </w:tcPr>
          <w:p w14:paraId="512D3F68" w14:textId="5EC2DD24" w:rsidR="001D6087" w:rsidRDefault="001D6087" w:rsidP="001D6087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镜坯采购</w:t>
            </w:r>
          </w:p>
        </w:tc>
        <w:tc>
          <w:tcPr>
            <w:tcW w:w="2400" w:type="dxa"/>
          </w:tcPr>
          <w:p w14:paraId="690007B2" w14:textId="77777777" w:rsidR="001D6087" w:rsidRPr="00C07997" w:rsidRDefault="001D6087" w:rsidP="001D6087">
            <w:pP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:lang w:eastAsia="zh-CN"/>
              </w:rPr>
            </w:pPr>
            <w:r w:rsidRPr="00C07997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:lang w:eastAsia="zh-CN"/>
              </w:rPr>
              <w:t>一、材料指标：</w:t>
            </w:r>
          </w:p>
          <w:p w14:paraId="41343791" w14:textId="77777777" w:rsidR="001D6087" w:rsidRPr="0081688B" w:rsidRDefault="001D6087" w:rsidP="001D6087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81688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主反射镜镜坯技术要求如下：</w:t>
            </w:r>
          </w:p>
          <w:p w14:paraId="0B4491D7" w14:textId="77777777" w:rsidR="001D6087" w:rsidRPr="0081688B" w:rsidRDefault="001D6087" w:rsidP="001D6087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81688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</w:t>
            </w:r>
            <w:r w:rsidRPr="0081688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、按照图纸烧制镜坯；</w:t>
            </w:r>
          </w:p>
          <w:p w14:paraId="4EA08220" w14:textId="6BF0E13C" w:rsidR="001D6087" w:rsidRPr="0081688B" w:rsidRDefault="001D6087" w:rsidP="001D6087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81688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lastRenderedPageBreak/>
              <w:t>2</w:t>
            </w:r>
            <w:r w:rsidRPr="0081688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、基准面</w:t>
            </w:r>
            <w:r w:rsidRPr="0081688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A</w:t>
            </w:r>
            <w:r w:rsidRPr="0081688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、</w:t>
            </w:r>
            <w:r w:rsidRPr="0081688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B</w:t>
            </w:r>
            <w:r w:rsidRPr="0081688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、</w:t>
            </w:r>
            <w:r w:rsidRPr="0081688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D</w:t>
            </w:r>
            <w:r w:rsidRPr="0081688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为镜坯后期要加工的基准面，因此在制备镜坯时，Φ</w:t>
            </w:r>
            <w:r w:rsidRPr="0081688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665,100</w:t>
            </w:r>
            <w:r w:rsidRPr="0081688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需要单边预留</w:t>
            </w:r>
            <w:r w:rsidRPr="0081688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1~2mm</w:t>
            </w:r>
            <w:r w:rsidRPr="0081688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的加工余量，镜坯镜面面板预留</w:t>
            </w:r>
            <w:r w:rsidRPr="0081688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1.5~2mm</w:t>
            </w:r>
            <w:r w:rsidRPr="0081688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的</w:t>
            </w:r>
          </w:p>
          <w:p w14:paraId="7EACDF76" w14:textId="77777777" w:rsidR="001D6087" w:rsidRPr="0081688B" w:rsidRDefault="001D6087" w:rsidP="001D6087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81688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加工余量；</w:t>
            </w:r>
          </w:p>
          <w:p w14:paraId="4905A9E7" w14:textId="77777777" w:rsidR="001D6087" w:rsidRPr="0081688B" w:rsidRDefault="001D6087" w:rsidP="001D6087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81688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3</w:t>
            </w:r>
            <w:r w:rsidRPr="0081688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、其余尺寸均按照图纸尺寸加工；</w:t>
            </w:r>
          </w:p>
          <w:p w14:paraId="7953DC74" w14:textId="77777777" w:rsidR="001D6087" w:rsidRPr="0081688B" w:rsidRDefault="001D6087" w:rsidP="001D6087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81688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4</w:t>
            </w:r>
            <w:r w:rsidRPr="0081688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、具体内容参见图纸。</w:t>
            </w:r>
          </w:p>
          <w:p w14:paraId="213D50AB" w14:textId="77777777" w:rsidR="001D6087" w:rsidRPr="0081688B" w:rsidRDefault="001D6087" w:rsidP="001D6087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81688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次镜镜坯技术要求如下：</w:t>
            </w:r>
          </w:p>
          <w:p w14:paraId="484C73C8" w14:textId="77777777" w:rsidR="001D6087" w:rsidRPr="0081688B" w:rsidRDefault="001D6087" w:rsidP="001D6087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81688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</w:t>
            </w:r>
            <w:r w:rsidRPr="0081688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、按照图纸烧制镜坯；</w:t>
            </w:r>
          </w:p>
          <w:p w14:paraId="56E70D63" w14:textId="6413BBD2" w:rsidR="001D6087" w:rsidRPr="0081688B" w:rsidRDefault="001D6087" w:rsidP="001D6087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81688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2</w:t>
            </w:r>
            <w:r w:rsidRPr="0081688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、基准面</w:t>
            </w:r>
            <w:r w:rsidRPr="0081688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B</w:t>
            </w:r>
            <w:r w:rsidRPr="0081688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、</w:t>
            </w:r>
            <w:r w:rsidRPr="0081688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D</w:t>
            </w:r>
            <w:r w:rsidRPr="0081688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为镜坯后期要加工的基准面，因此在制备镜坯时，尺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寸</w:t>
            </w:r>
            <w:r w:rsidRPr="0081688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40</w:t>
            </w:r>
            <w:r w:rsidRPr="0081688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、</w:t>
            </w:r>
            <w:r w:rsidRPr="0081688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180</w:t>
            </w:r>
            <w:r w:rsidRPr="0081688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需要在规定的单边预留</w:t>
            </w:r>
            <w:r w:rsidRPr="0081688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1~2mm</w:t>
            </w:r>
            <w:r w:rsidRPr="0081688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的加工余量，镜坯镜面面板预留</w:t>
            </w:r>
          </w:p>
          <w:p w14:paraId="4243F9AE" w14:textId="77777777" w:rsidR="001D6087" w:rsidRDefault="001D6087" w:rsidP="001D6087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81688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1.5~2mm</w:t>
            </w:r>
            <w:r w:rsidRPr="0081688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的加工余量；</w:t>
            </w:r>
          </w:p>
          <w:p w14:paraId="557A6D77" w14:textId="42076AFF" w:rsidR="001D6087" w:rsidRPr="0081688B" w:rsidRDefault="001D6087" w:rsidP="001D6087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3</w:t>
            </w:r>
            <w:r w:rsidRPr="0081688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其余尺寸按照图纸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lastRenderedPageBreak/>
              <w:t>加工</w:t>
            </w:r>
            <w:r w:rsidRPr="0081688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；</w:t>
            </w:r>
          </w:p>
          <w:p w14:paraId="590666D6" w14:textId="5B280277" w:rsidR="001D6087" w:rsidRDefault="001D6087" w:rsidP="001D6087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4</w:t>
            </w:r>
            <w:r w:rsidRPr="0081688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具体内容见图纸</w:t>
            </w:r>
            <w:r w:rsidRPr="0081688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；</w:t>
            </w:r>
          </w:p>
          <w:p w14:paraId="27CBB057" w14:textId="11EED8FA" w:rsidR="001D6087" w:rsidRPr="00C07997" w:rsidRDefault="001D6087" w:rsidP="001D6087">
            <w:pP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:lang w:eastAsia="zh-CN"/>
              </w:rPr>
            </w:pPr>
            <w:r w:rsidRPr="00C07997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  <w:t>碳化硅镜坏性能参数</w:t>
            </w:r>
          </w:p>
          <w:p w14:paraId="1483F9A2" w14:textId="77777777" w:rsidR="001D6087" w:rsidRDefault="001D6087" w:rsidP="001D6087">
            <w:pPr>
              <w:pStyle w:val="2"/>
              <w:rPr>
                <w:lang w:eastAsia="zh-CN"/>
              </w:rPr>
            </w:pPr>
            <w:r>
              <w:rPr>
                <w:noProof/>
              </w:rPr>
              <w:drawing>
                <wp:inline distT="0" distB="0" distL="0" distR="0" wp14:anchorId="70978A74" wp14:editId="00A76EC5">
                  <wp:extent cx="1386840" cy="1378585"/>
                  <wp:effectExtent l="0" t="0" r="3810" b="0"/>
                  <wp:docPr id="128455123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55123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840" cy="1378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9318AD" w14:textId="344E6A92" w:rsidR="001D6087" w:rsidRPr="00EC5058" w:rsidRDefault="001D6087" w:rsidP="001D6087">
            <w:pPr>
              <w:rPr>
                <w:rFonts w:hint="eastAsia"/>
                <w:lang w:eastAsia="zh-CN"/>
              </w:rPr>
            </w:pPr>
            <w:r>
              <w:rPr>
                <w:noProof/>
              </w:rPr>
              <w:drawing>
                <wp:inline distT="0" distB="0" distL="0" distR="0" wp14:anchorId="3F5B2A72" wp14:editId="2778353A">
                  <wp:extent cx="1386840" cy="345440"/>
                  <wp:effectExtent l="0" t="0" r="3810" b="0"/>
                  <wp:docPr id="79688919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889192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840" cy="345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</w:tcPr>
          <w:p w14:paraId="6BB2D99C" w14:textId="5037136B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lastRenderedPageBreak/>
              <w:t>图纸清单</w:t>
            </w: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（现场获取）</w:t>
            </w:r>
          </w:p>
        </w:tc>
        <w:tc>
          <w:tcPr>
            <w:tcW w:w="1365" w:type="dxa"/>
          </w:tcPr>
          <w:p w14:paraId="5EE06D1D" w14:textId="786C2935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10E8263D" w14:textId="3DF2B02B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80</w:t>
            </w:r>
          </w:p>
        </w:tc>
        <w:tc>
          <w:tcPr>
            <w:tcW w:w="1170" w:type="dxa"/>
          </w:tcPr>
          <w:p w14:paraId="40558485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32" w:type="dxa"/>
          </w:tcPr>
          <w:p w14:paraId="69258DC2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07167E2E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45654BAE" w14:textId="225D30F9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1D6087" w14:paraId="6D9C2CF3" w14:textId="77777777">
        <w:trPr>
          <w:trHeight w:val="1030"/>
          <w:jc w:val="center"/>
        </w:trPr>
        <w:tc>
          <w:tcPr>
            <w:tcW w:w="1448" w:type="dxa"/>
          </w:tcPr>
          <w:p w14:paraId="125077D8" w14:textId="7017D56C" w:rsidR="001D6087" w:rsidRDefault="001D6087" w:rsidP="001D6087">
            <w:pPr>
              <w:pStyle w:val="2"/>
              <w:spacing w:before="0" w:after="0" w:line="240" w:lineRule="auto"/>
              <w:rPr>
                <w:rFonts w:hint="eastAsia"/>
                <w:sz w:val="24"/>
                <w:szCs w:val="24"/>
                <w:lang w:eastAsia="zh-CN"/>
              </w:rPr>
            </w:pPr>
            <w:r w:rsidRPr="000B153B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lastRenderedPageBreak/>
              <w:t>NIAOT2025</w:t>
            </w:r>
            <w:r w:rsidRPr="000B153B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12</w:t>
            </w:r>
            <w:r w:rsidRPr="000B153B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 w:rsidRPr="000B153B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TKJ</w:t>
            </w:r>
            <w:r w:rsidRPr="000B153B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-0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16" w:type="dxa"/>
          </w:tcPr>
          <w:p w14:paraId="1373D422" w14:textId="64A796BD" w:rsidR="001D6087" w:rsidRDefault="001D6087" w:rsidP="001D6087">
            <w:pP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φ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850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离轴镜面加工</w:t>
            </w:r>
          </w:p>
        </w:tc>
        <w:tc>
          <w:tcPr>
            <w:tcW w:w="2400" w:type="dxa"/>
          </w:tcPr>
          <w:p w14:paraId="436DF4F1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2638B8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一、材料指标</w:t>
            </w:r>
            <w:r w:rsidRPr="002638B8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:JGS2</w:t>
            </w:r>
            <w:r w:rsidRPr="002638B8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石英玻璃</w:t>
            </w:r>
            <w:r w:rsidRPr="002638B8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 xml:space="preserve"> </w:t>
            </w:r>
          </w:p>
          <w:p w14:paraId="420DC640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2638B8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二、面型指标</w:t>
            </w:r>
            <w:r w:rsidRPr="002638B8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 xml:space="preserve">: </w:t>
            </w:r>
            <w:r w:rsidRPr="002638B8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曲率半径</w:t>
            </w:r>
            <w:r w:rsidRPr="002638B8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32000±5mm,</w:t>
            </w:r>
            <w:r w:rsidRPr="002638B8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离轴量误差</w:t>
            </w:r>
            <w:r w:rsidRPr="002638B8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±1mm,</w:t>
            </w:r>
            <w:r w:rsidRPr="002638B8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面型误差</w:t>
            </w:r>
            <w:r w:rsidRPr="002638B8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PV≤0.13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λ</w:t>
            </w:r>
            <w:r w:rsidRPr="002638B8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、</w:t>
            </w:r>
            <w:r w:rsidRPr="002638B8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RMS≤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1/60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λ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(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λ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=632.8nm)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 w14:paraId="3E66DD41" w14:textId="7DD24E5E" w:rsidR="001D6087" w:rsidRPr="002638B8" w:rsidRDefault="001D6087" w:rsidP="001D6087">
            <w:pPr>
              <w:rPr>
                <w:rFonts w:hint="eastAsia"/>
                <w:lang w:eastAsia="zh-CN"/>
              </w:rPr>
            </w:pPr>
            <w:r>
              <w:rPr>
                <w:noProof/>
              </w:rPr>
              <w:drawing>
                <wp:inline distT="0" distB="0" distL="0" distR="0" wp14:anchorId="08156CF4" wp14:editId="39018969">
                  <wp:extent cx="1386840" cy="554990"/>
                  <wp:effectExtent l="0" t="0" r="3810" b="0"/>
                  <wp:docPr id="11714705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1470512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840" cy="554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</w:tcPr>
          <w:p w14:paraId="6626310C" w14:textId="0672CA38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bookmarkStart w:id="0" w:name="OLE_LINK1"/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图纸清单</w:t>
            </w: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（现场获取）</w:t>
            </w:r>
            <w:bookmarkEnd w:id="0"/>
          </w:p>
        </w:tc>
        <w:tc>
          <w:tcPr>
            <w:tcW w:w="1365" w:type="dxa"/>
          </w:tcPr>
          <w:p w14:paraId="4AA295EE" w14:textId="7CC47D90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7930C460" w14:textId="3AF8CB7E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90</w:t>
            </w:r>
          </w:p>
        </w:tc>
        <w:tc>
          <w:tcPr>
            <w:tcW w:w="1170" w:type="dxa"/>
          </w:tcPr>
          <w:p w14:paraId="1AA47849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32" w:type="dxa"/>
          </w:tcPr>
          <w:p w14:paraId="307800E9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391C4464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078D1E19" w14:textId="6BB5BFDC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1D6087" w14:paraId="151398B2" w14:textId="77777777">
        <w:trPr>
          <w:trHeight w:val="1123"/>
          <w:jc w:val="center"/>
        </w:trPr>
        <w:tc>
          <w:tcPr>
            <w:tcW w:w="1448" w:type="dxa"/>
          </w:tcPr>
          <w:p w14:paraId="5942AD53" w14:textId="2DE20D4E" w:rsidR="001D6087" w:rsidRDefault="001D6087" w:rsidP="001D6087">
            <w:pPr>
              <w:pStyle w:val="2"/>
              <w:spacing w:before="0" w:after="0" w:line="240" w:lineRule="auto"/>
              <w:rPr>
                <w:rFonts w:hint="eastAsia"/>
                <w:sz w:val="24"/>
                <w:szCs w:val="24"/>
                <w:lang w:eastAsia="zh-CN"/>
              </w:rPr>
            </w:pPr>
            <w:r w:rsidRPr="000B153B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lastRenderedPageBreak/>
              <w:t>NIAOT2025</w:t>
            </w:r>
            <w:r w:rsidRPr="000B153B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12</w:t>
            </w:r>
            <w:r w:rsidRPr="000B153B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 w:rsidRPr="000B153B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TKJ</w:t>
            </w:r>
            <w:r w:rsidRPr="000B153B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-0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416" w:type="dxa"/>
          </w:tcPr>
          <w:p w14:paraId="63C0231D" w14:textId="624B2705" w:rsidR="001D6087" w:rsidRDefault="001D6087" w:rsidP="001D6087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快速转台快速跟踪集成与测试服务</w:t>
            </w:r>
          </w:p>
        </w:tc>
        <w:tc>
          <w:tcPr>
            <w:tcW w:w="2400" w:type="dxa"/>
          </w:tcPr>
          <w:p w14:paraId="7FD58E7F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仿宋_GB2312" w:eastAsia="仿宋_GB2312" w:hAnsi="仿宋_GB2312" w:cs="仿宋_GB2312"/>
                <w:sz w:val="22"/>
                <w:szCs w:val="22"/>
                <w:lang w:eastAsia="zh-CN"/>
              </w:rPr>
            </w:pPr>
            <w:r>
              <w:rPr>
                <w:noProof/>
              </w:rPr>
              <w:drawing>
                <wp:inline distT="0" distB="0" distL="0" distR="0" wp14:anchorId="57C71751" wp14:editId="0BD65785">
                  <wp:extent cx="1386840" cy="1117600"/>
                  <wp:effectExtent l="0" t="0" r="3810" b="6350"/>
                  <wp:docPr id="33402244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02244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840" cy="111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DAF6D3" w14:textId="5EA255F9" w:rsidR="001D6087" w:rsidRPr="00B02201" w:rsidRDefault="001D6087" w:rsidP="001D6087">
            <w:pPr>
              <w:rPr>
                <w:rFonts w:hint="eastAsia"/>
                <w:lang w:eastAsia="zh-CN"/>
              </w:rPr>
            </w:pPr>
            <w:r>
              <w:rPr>
                <w:noProof/>
              </w:rPr>
              <w:drawing>
                <wp:inline distT="0" distB="0" distL="0" distR="0" wp14:anchorId="14C925F9" wp14:editId="03C2863F">
                  <wp:extent cx="1386840" cy="262255"/>
                  <wp:effectExtent l="0" t="0" r="3810" b="4445"/>
                  <wp:docPr id="102465541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65541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840" cy="262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</w:tcPr>
          <w:p w14:paraId="06A06A56" w14:textId="737C20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14:paraId="5AA1AD06" w14:textId="2FA8A2D9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00FBAAFD" w14:textId="39B06D50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65</w:t>
            </w:r>
          </w:p>
        </w:tc>
        <w:tc>
          <w:tcPr>
            <w:tcW w:w="1170" w:type="dxa"/>
          </w:tcPr>
          <w:p w14:paraId="3ED5AAA5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32" w:type="dxa"/>
          </w:tcPr>
          <w:p w14:paraId="448B02E3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60386511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2696D32F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1D6087" w14:paraId="512AC72B" w14:textId="77777777">
        <w:trPr>
          <w:trHeight w:val="1136"/>
          <w:jc w:val="center"/>
        </w:trPr>
        <w:tc>
          <w:tcPr>
            <w:tcW w:w="1448" w:type="dxa"/>
          </w:tcPr>
          <w:p w14:paraId="3066A1BA" w14:textId="289C57CB" w:rsidR="001D6087" w:rsidRDefault="001D6087" w:rsidP="001D6087">
            <w:pPr>
              <w:pStyle w:val="2"/>
              <w:spacing w:before="0" w:after="0" w:line="240" w:lineRule="auto"/>
              <w:rPr>
                <w:rFonts w:hint="eastAsia"/>
                <w:sz w:val="24"/>
                <w:szCs w:val="24"/>
                <w:lang w:eastAsia="zh-CN"/>
              </w:rPr>
            </w:pPr>
            <w:r w:rsidRPr="000B153B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NIAOT2025</w:t>
            </w:r>
            <w:r w:rsidRPr="000B153B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12</w:t>
            </w:r>
            <w:r w:rsidRPr="000B153B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 w:rsidRPr="000B153B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TKJ</w:t>
            </w:r>
            <w:r w:rsidRPr="000B153B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-0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416" w:type="dxa"/>
          </w:tcPr>
          <w:p w14:paraId="246C6ABB" w14:textId="77777777" w:rsidR="001D6087" w:rsidRDefault="001D6087" w:rsidP="001D6087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机械加工</w:t>
            </w:r>
          </w:p>
        </w:tc>
        <w:tc>
          <w:tcPr>
            <w:tcW w:w="2400" w:type="dxa"/>
          </w:tcPr>
          <w:p w14:paraId="5EEF6501" w14:textId="77777777" w:rsidR="004C0492" w:rsidRPr="004C0492" w:rsidRDefault="004C0492" w:rsidP="004C0492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4C049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六维调整架：中心高</w:t>
            </w:r>
            <w:r w:rsidRPr="004C049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1585mm,</w:t>
            </w:r>
            <w:r w:rsidRPr="004C049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各处调节机构顺畅；</w:t>
            </w:r>
          </w:p>
          <w:p w14:paraId="2102C210" w14:textId="77777777" w:rsidR="004C0492" w:rsidRPr="004C0492" w:rsidRDefault="004C0492" w:rsidP="004C0492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4C049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单镜翻转支撑：镜框内径</w:t>
            </w:r>
            <w:r w:rsidRPr="004C049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1680</w:t>
            </w:r>
            <w:r w:rsidRPr="004C049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，整体跨度</w:t>
            </w:r>
            <w:r w:rsidRPr="004C049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1990</w:t>
            </w:r>
            <w:r w:rsidRPr="004C049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，各处调节机构功能完整、调节顺畅；</w:t>
            </w:r>
          </w:p>
          <w:p w14:paraId="01DBAC78" w14:textId="77777777" w:rsidR="004C0492" w:rsidRPr="004C0492" w:rsidRDefault="004C0492" w:rsidP="004C0492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4C049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18</w:t>
            </w:r>
            <w:r w:rsidRPr="004C049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点底检测支撑架：支撑点基座位置误差≤</w:t>
            </w:r>
            <w:r w:rsidRPr="004C049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0.5mm,</w:t>
            </w:r>
            <w:r w:rsidRPr="004C049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各处调节机构功能完整、调节顺畅；</w:t>
            </w:r>
          </w:p>
          <w:p w14:paraId="63742419" w14:textId="77777777" w:rsidR="004C0492" w:rsidRPr="004C0492" w:rsidRDefault="004C0492" w:rsidP="004C0492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4C049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检测支撑点组件：各处球副顺畅无明显间隙；其余符合图纸要求。</w:t>
            </w:r>
          </w:p>
          <w:p w14:paraId="7999CF3D" w14:textId="77777777" w:rsidR="004C0492" w:rsidRPr="004C0492" w:rsidRDefault="004C0492" w:rsidP="004C0492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4C049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工期：</w:t>
            </w:r>
            <w:r w:rsidRPr="004C049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40</w:t>
            </w:r>
            <w:r w:rsidRPr="004C049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天</w:t>
            </w:r>
          </w:p>
          <w:p w14:paraId="777D4E09" w14:textId="1CB0472E" w:rsidR="001D6087" w:rsidRPr="004C0492" w:rsidRDefault="004C0492" w:rsidP="004C0492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4C049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验收标准：测量关键</w:t>
            </w:r>
            <w:r w:rsidRPr="004C049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lastRenderedPageBreak/>
              <w:t>尺寸，满足图纸要求即可验收</w:t>
            </w:r>
          </w:p>
        </w:tc>
        <w:tc>
          <w:tcPr>
            <w:tcW w:w="1344" w:type="dxa"/>
          </w:tcPr>
          <w:p w14:paraId="42F059A0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lastRenderedPageBreak/>
              <w:t>图纸清单</w:t>
            </w: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（现场获取）</w:t>
            </w:r>
          </w:p>
        </w:tc>
        <w:tc>
          <w:tcPr>
            <w:tcW w:w="1365" w:type="dxa"/>
          </w:tcPr>
          <w:p w14:paraId="6E29A485" w14:textId="29512FAE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044B6798" w14:textId="753C673B" w:rsidR="001D6087" w:rsidRDefault="004C0492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32.2</w:t>
            </w:r>
          </w:p>
        </w:tc>
        <w:tc>
          <w:tcPr>
            <w:tcW w:w="1170" w:type="dxa"/>
          </w:tcPr>
          <w:p w14:paraId="3F5BCA54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32" w:type="dxa"/>
          </w:tcPr>
          <w:p w14:paraId="5E56128A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6C2284D5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515C876D" w14:textId="221592AC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1D6087" w14:paraId="214A6DA7" w14:textId="77777777">
        <w:trPr>
          <w:trHeight w:val="1176"/>
          <w:jc w:val="center"/>
        </w:trPr>
        <w:tc>
          <w:tcPr>
            <w:tcW w:w="1448" w:type="dxa"/>
          </w:tcPr>
          <w:p w14:paraId="0879701F" w14:textId="20D4E3E6" w:rsidR="001D6087" w:rsidRDefault="001D6087" w:rsidP="001D6087">
            <w:pPr>
              <w:pStyle w:val="2"/>
              <w:spacing w:before="0" w:after="0" w:line="240" w:lineRule="auto"/>
              <w:rPr>
                <w:rFonts w:hint="eastAsia"/>
                <w:sz w:val="24"/>
                <w:szCs w:val="24"/>
                <w:lang w:eastAsia="zh-CN"/>
              </w:rPr>
            </w:pPr>
            <w:r w:rsidRPr="000B153B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NIAOT2025</w:t>
            </w:r>
            <w:r w:rsidRPr="000B153B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12</w:t>
            </w:r>
            <w:r w:rsidRPr="000B153B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 w:rsidRPr="000B153B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TKJ</w:t>
            </w:r>
            <w:r w:rsidRPr="000B153B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-0</w:t>
            </w:r>
            <w:r w:rsidR="004234B8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16" w:type="dxa"/>
          </w:tcPr>
          <w:p w14:paraId="63D7DDA0" w14:textId="4AF3E2B7" w:rsidR="001D6087" w:rsidRDefault="004234B8" w:rsidP="001D6087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bookmarkStart w:id="1" w:name="OLE_LINK2"/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光学材料</w:t>
            </w:r>
            <w:r w:rsidR="001D6087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加工</w:t>
            </w:r>
            <w:bookmarkEnd w:id="1"/>
          </w:p>
        </w:tc>
        <w:tc>
          <w:tcPr>
            <w:tcW w:w="2400" w:type="dxa"/>
          </w:tcPr>
          <w:p w14:paraId="4753DAA8" w14:textId="77777777" w:rsidR="0084201D" w:rsidRPr="0084201D" w:rsidRDefault="0084201D" w:rsidP="0084201D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84201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</w:t>
            </w:r>
            <w:r w:rsidRPr="0084201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、我方提供镜坯材料，材料为康宁</w:t>
            </w:r>
            <w:r w:rsidRPr="0084201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C7980(0F</w:t>
            </w:r>
            <w:r w:rsidRPr="0084201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级</w:t>
            </w:r>
            <w:r w:rsidRPr="0084201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)</w:t>
            </w:r>
            <w:r w:rsidRPr="0084201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融石英玻璃，外形尺寸Φ</w:t>
            </w:r>
          </w:p>
          <w:p w14:paraId="76F8380B" w14:textId="77777777" w:rsidR="0084201D" w:rsidRPr="0084201D" w:rsidRDefault="0084201D" w:rsidP="0084201D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84201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862*92mm</w:t>
            </w:r>
            <w:r w:rsidRPr="0084201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。</w:t>
            </w:r>
          </w:p>
          <w:p w14:paraId="0D104A3F" w14:textId="1618C62D" w:rsidR="0084201D" w:rsidRPr="0084201D" w:rsidRDefault="0084201D" w:rsidP="0084201D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84201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2</w:t>
            </w:r>
            <w:r w:rsidRPr="0084201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、加工成平凸透镜，其中凸面为高次非球面，两表面的面形精度要求为</w:t>
            </w:r>
            <w:r w:rsidRPr="0084201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RMS</w:t>
            </w:r>
            <w:r w:rsidRPr="0084201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值优于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:lang w:eastAsia="zh-CN"/>
              </w:rPr>
              <w:t>λ</w:t>
            </w:r>
            <w:r w:rsidRPr="0084201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/30(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:lang w:eastAsia="zh-CN"/>
              </w:rPr>
              <w:t>λ</w:t>
            </w:r>
            <w:r w:rsidRPr="0084201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=632.8m),</w:t>
            </w:r>
            <w:r w:rsidRPr="0084201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其中至少一个表面的面形必须采用透射光路检测。</w:t>
            </w:r>
          </w:p>
          <w:p w14:paraId="62C57E41" w14:textId="44FCFD99" w:rsidR="001D6087" w:rsidRPr="0084201D" w:rsidRDefault="0084201D" w:rsidP="0084201D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84201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3</w:t>
            </w:r>
            <w:r w:rsidRPr="0084201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、其他技术要求详见图纸。</w:t>
            </w:r>
          </w:p>
        </w:tc>
        <w:tc>
          <w:tcPr>
            <w:tcW w:w="1344" w:type="dxa"/>
          </w:tcPr>
          <w:p w14:paraId="1D7D6CA8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图纸清单</w:t>
            </w: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（现场获取）</w:t>
            </w:r>
          </w:p>
        </w:tc>
        <w:tc>
          <w:tcPr>
            <w:tcW w:w="1365" w:type="dxa"/>
          </w:tcPr>
          <w:p w14:paraId="22CA0B72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395" w:type="dxa"/>
          </w:tcPr>
          <w:p w14:paraId="1FB09350" w14:textId="487AB373" w:rsidR="001D6087" w:rsidRDefault="0084201D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1170" w:type="dxa"/>
          </w:tcPr>
          <w:p w14:paraId="47358E8B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32" w:type="dxa"/>
          </w:tcPr>
          <w:p w14:paraId="3A7342D6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6916B8A0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4204C955" w14:textId="264314C0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1D6087" w14:paraId="71D0A7B2" w14:textId="77777777">
        <w:trPr>
          <w:trHeight w:val="1149"/>
          <w:jc w:val="center"/>
        </w:trPr>
        <w:tc>
          <w:tcPr>
            <w:tcW w:w="1448" w:type="dxa"/>
          </w:tcPr>
          <w:p w14:paraId="1456A7CE" w14:textId="3A346375" w:rsidR="001D6087" w:rsidRDefault="0084201D" w:rsidP="001D6087">
            <w:pPr>
              <w:pStyle w:val="2"/>
              <w:spacing w:before="0" w:after="0" w:line="240" w:lineRule="auto"/>
              <w:rPr>
                <w:sz w:val="24"/>
                <w:szCs w:val="24"/>
                <w:lang w:eastAsia="zh-CN"/>
              </w:rPr>
            </w:pPr>
            <w:r w:rsidRPr="000B153B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NIAOT2025</w:t>
            </w:r>
            <w:r w:rsidRPr="000B153B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12</w:t>
            </w:r>
            <w:r w:rsidRPr="000B153B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 w:rsidRPr="000B153B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TKJ</w:t>
            </w:r>
            <w:r w:rsidRPr="000B153B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-0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416" w:type="dxa"/>
          </w:tcPr>
          <w:p w14:paraId="1A2DEDC3" w14:textId="60043FE8" w:rsidR="001D6087" w:rsidRDefault="0084201D" w:rsidP="001D6087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光学材料加工</w:t>
            </w:r>
          </w:p>
        </w:tc>
        <w:tc>
          <w:tcPr>
            <w:tcW w:w="2400" w:type="dxa"/>
          </w:tcPr>
          <w:p w14:paraId="41CE4B1B" w14:textId="77777777" w:rsidR="001F55B3" w:rsidRPr="001F55B3" w:rsidRDefault="001F55B3" w:rsidP="001F55B3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1F55B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</w:t>
            </w:r>
            <w:r w:rsidRPr="001F55B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、我方提供镜坯材料，材料为康宁</w:t>
            </w:r>
            <w:r w:rsidRPr="001F55B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C7980(0F</w:t>
            </w:r>
            <w:r w:rsidRPr="001F55B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级</w:t>
            </w:r>
            <w:r w:rsidRPr="001F55B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)</w:t>
            </w:r>
            <w:r w:rsidRPr="001F55B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融石英玻璃，外形尺寸Φ</w:t>
            </w:r>
            <w:r w:rsidRPr="001F55B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842*158mm</w:t>
            </w:r>
            <w:r w:rsidRPr="001F55B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。</w:t>
            </w:r>
          </w:p>
          <w:p w14:paraId="222421E1" w14:textId="77777777" w:rsidR="001F55B3" w:rsidRPr="001F55B3" w:rsidRDefault="001F55B3" w:rsidP="001F55B3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1F55B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2</w:t>
            </w:r>
            <w:r w:rsidRPr="001F55B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、承接方先对镜坯材料进行选料加工：将</w:t>
            </w:r>
            <w:r w:rsidRPr="001F55B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lastRenderedPageBreak/>
              <w:t>镜坯两表面按平面抛光后，使用干涉仪测试透射波前，波前优于</w:t>
            </w:r>
            <w:r w:rsidRPr="001F55B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5ppm</w:t>
            </w:r>
            <w:r w:rsidRPr="001F55B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则视为选料通过；若选料未通过则终止合同，我方向承接方支付</w:t>
            </w:r>
            <w:r w:rsidRPr="001F55B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5</w:t>
            </w:r>
            <w:r w:rsidRPr="001F55B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万元选料加工费。</w:t>
            </w:r>
          </w:p>
          <w:p w14:paraId="5DDCE54D" w14:textId="69655C0A" w:rsidR="001D6087" w:rsidRPr="001F55B3" w:rsidRDefault="001F55B3" w:rsidP="001F55B3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1F55B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3</w:t>
            </w:r>
            <w:r w:rsidRPr="001F55B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、选料通过后，按照图纸要求加工成双凹透镜，两表面的面形精度要求为</w:t>
            </w:r>
            <w:r w:rsidRPr="001F55B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RMS</w:t>
            </w:r>
            <w:r w:rsidRPr="001F55B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值优于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:lang w:eastAsia="zh-CN"/>
              </w:rPr>
              <w:t>λ</w:t>
            </w:r>
            <w:r w:rsidRPr="001F55B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/30(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:lang w:eastAsia="zh-CN"/>
              </w:rPr>
              <w:t>λ</w:t>
            </w:r>
            <w:r w:rsidRPr="001F55B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=632.8nm),</w:t>
            </w:r>
            <w:r w:rsidRPr="001F55B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其他技术要求详见图纸。</w:t>
            </w:r>
          </w:p>
        </w:tc>
        <w:tc>
          <w:tcPr>
            <w:tcW w:w="1344" w:type="dxa"/>
          </w:tcPr>
          <w:p w14:paraId="495617DF" w14:textId="646809DB" w:rsidR="001D6087" w:rsidRPr="001D1718" w:rsidRDefault="001F55B3" w:rsidP="001D6087">
            <w:pPr>
              <w:pStyle w:val="2"/>
              <w:spacing w:before="0" w:after="0" w:line="240" w:lineRule="auto"/>
              <w:rPr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lastRenderedPageBreak/>
              <w:t>图纸清单</w:t>
            </w: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（现场获取）</w:t>
            </w:r>
          </w:p>
        </w:tc>
        <w:tc>
          <w:tcPr>
            <w:tcW w:w="1365" w:type="dxa"/>
          </w:tcPr>
          <w:p w14:paraId="3DCB091D" w14:textId="37C94ADB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72D2D389" w14:textId="1D71EA5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3</w:t>
            </w:r>
            <w:r w:rsidR="001F55B3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170" w:type="dxa"/>
          </w:tcPr>
          <w:p w14:paraId="00CCBB2B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32" w:type="dxa"/>
          </w:tcPr>
          <w:p w14:paraId="3F912AC5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42C93864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0E3553BE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746FC8" w14:paraId="0A98E552" w14:textId="77777777">
        <w:trPr>
          <w:trHeight w:val="1149"/>
          <w:jc w:val="center"/>
        </w:trPr>
        <w:tc>
          <w:tcPr>
            <w:tcW w:w="1448" w:type="dxa"/>
          </w:tcPr>
          <w:p w14:paraId="73092950" w14:textId="1D2EAEFF" w:rsidR="00746FC8" w:rsidRPr="000B153B" w:rsidRDefault="00746FC8" w:rsidP="00746FC8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 w:rsidRPr="00747E9D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NIAOT2025</w:t>
            </w:r>
            <w:r w:rsidRPr="00747E9D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12</w:t>
            </w:r>
            <w:r w:rsidRPr="00747E9D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 w:rsidRPr="00747E9D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TKJ</w:t>
            </w:r>
            <w:r w:rsidRPr="00747E9D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-0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416" w:type="dxa"/>
          </w:tcPr>
          <w:p w14:paraId="4182E603" w14:textId="18E92ED6" w:rsidR="00746FC8" w:rsidRDefault="00985394" w:rsidP="00746FC8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采购镜坯</w:t>
            </w:r>
          </w:p>
        </w:tc>
        <w:tc>
          <w:tcPr>
            <w:tcW w:w="2400" w:type="dxa"/>
          </w:tcPr>
          <w:p w14:paraId="1F2DBDC6" w14:textId="77777777" w:rsidR="00746FC8" w:rsidRDefault="00985394" w:rsidP="00746FC8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微晶玻璃，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CTE Class0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（±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0.02X10-6/K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正公差毛坯。</w:t>
            </w:r>
          </w:p>
          <w:p w14:paraId="55BED5FC" w14:textId="4575DFA0" w:rsidR="00985394" w:rsidRPr="00985394" w:rsidRDefault="00985394" w:rsidP="00985394">
            <w:pPr>
              <w:rPr>
                <w:rFonts w:hint="eastAsia"/>
                <w:lang w:eastAsia="zh-CN"/>
              </w:rPr>
            </w:pPr>
            <w:r w:rsidRPr="0098539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规格：φ</w:t>
            </w:r>
            <w:r w:rsidRPr="0098539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1050X150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344" w:type="dxa"/>
          </w:tcPr>
          <w:p w14:paraId="1523F6AC" w14:textId="77777777" w:rsidR="00746FC8" w:rsidRDefault="00746FC8" w:rsidP="00746FC8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14:paraId="1FBADAF6" w14:textId="77777777" w:rsidR="00746FC8" w:rsidRDefault="00746FC8" w:rsidP="00746FC8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5E6EC4DD" w14:textId="0785DEB5" w:rsidR="00746FC8" w:rsidRDefault="00AA7028" w:rsidP="00746FC8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1170" w:type="dxa"/>
          </w:tcPr>
          <w:p w14:paraId="5A8346A6" w14:textId="77777777" w:rsidR="00746FC8" w:rsidRDefault="00746FC8" w:rsidP="00746FC8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793A2B83" w14:textId="77777777" w:rsidR="00746FC8" w:rsidRDefault="00746FC8" w:rsidP="00746FC8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47A43F4B" w14:textId="35BD8BF6" w:rsidR="00746FC8" w:rsidRDefault="00AA7028" w:rsidP="00746FC8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031D0015" w14:textId="77777777" w:rsidR="00746FC8" w:rsidRDefault="00746FC8" w:rsidP="00746FC8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746FC8" w14:paraId="44B17996" w14:textId="77777777">
        <w:trPr>
          <w:trHeight w:val="1149"/>
          <w:jc w:val="center"/>
        </w:trPr>
        <w:tc>
          <w:tcPr>
            <w:tcW w:w="1448" w:type="dxa"/>
          </w:tcPr>
          <w:p w14:paraId="3EA53B8C" w14:textId="3D09EE7A" w:rsidR="00746FC8" w:rsidRPr="000B153B" w:rsidRDefault="00746FC8" w:rsidP="00746FC8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 w:rsidRPr="00747E9D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NIAOT2025</w:t>
            </w:r>
            <w:r w:rsidRPr="00747E9D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12</w:t>
            </w:r>
            <w:r w:rsidRPr="00747E9D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 w:rsidRPr="00747E9D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TKJ</w:t>
            </w:r>
            <w:r w:rsidRPr="00747E9D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-0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416" w:type="dxa"/>
          </w:tcPr>
          <w:p w14:paraId="63EA377C" w14:textId="4BDB7FBB" w:rsidR="00746FC8" w:rsidRDefault="00201103" w:rsidP="00746FC8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机械加工</w:t>
            </w:r>
          </w:p>
        </w:tc>
        <w:tc>
          <w:tcPr>
            <w:tcW w:w="2400" w:type="dxa"/>
          </w:tcPr>
          <w:p w14:paraId="546947E1" w14:textId="77777777" w:rsidR="00201103" w:rsidRPr="00201103" w:rsidRDefault="00201103" w:rsidP="00201103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20110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l</w:t>
            </w:r>
            <w:r w:rsidRPr="0020110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、我方提供已完成表面抛光加工的待切割子镜材料，材料为</w:t>
            </w:r>
            <w:r w:rsidRPr="0020110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Ohara</w:t>
            </w:r>
            <w:r w:rsidRPr="0020110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微晶玻璃，</w:t>
            </w:r>
          </w:p>
          <w:p w14:paraId="65F75B9A" w14:textId="77777777" w:rsidR="00201103" w:rsidRPr="00201103" w:rsidRDefault="00201103" w:rsidP="00201103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20110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外形尺寸中</w:t>
            </w:r>
            <w:r w:rsidRPr="0020110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1150*90mm,</w:t>
            </w:r>
            <w:r w:rsidRPr="0020110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数量为</w:t>
            </w:r>
            <w:r w:rsidRPr="0020110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lastRenderedPageBreak/>
              <w:t>22</w:t>
            </w:r>
            <w:r w:rsidRPr="0020110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件。</w:t>
            </w:r>
          </w:p>
          <w:p w14:paraId="5D820D1E" w14:textId="77777777" w:rsidR="00201103" w:rsidRPr="00201103" w:rsidRDefault="00201103" w:rsidP="00201103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20110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2</w:t>
            </w:r>
            <w:r w:rsidRPr="0020110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、以背部中孔为基准，将子镜切割为对角线长</w:t>
            </w:r>
            <w:r w:rsidRPr="0020110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1100mm</w:t>
            </w:r>
            <w:r w:rsidRPr="0020110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的六边形。</w:t>
            </w:r>
          </w:p>
          <w:p w14:paraId="613E207F" w14:textId="77777777" w:rsidR="00201103" w:rsidRPr="00201103" w:rsidRDefault="00201103" w:rsidP="00201103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20110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3</w:t>
            </w:r>
            <w:r w:rsidRPr="0020110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、在六边形每条边铣磨一个半圆形侧边槽，总计</w:t>
            </w:r>
            <w:r w:rsidRPr="0020110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6</w:t>
            </w:r>
            <w:r w:rsidRPr="0020110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个。</w:t>
            </w:r>
          </w:p>
          <w:p w14:paraId="2B5F70C8" w14:textId="277197DB" w:rsidR="00746FC8" w:rsidRPr="001F55B3" w:rsidRDefault="00201103" w:rsidP="00201103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20110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4</w:t>
            </w:r>
            <w:r w:rsidRPr="0020110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、在镜面背面铣磨</w:t>
            </w:r>
            <w:r w:rsidRPr="0020110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12</w:t>
            </w:r>
            <w:r w:rsidRPr="0020110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个边缘传感器槽（半圆槽、方槽各</w:t>
            </w:r>
            <w:r w:rsidRPr="0020110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6</w:t>
            </w:r>
            <w:r w:rsidRPr="0020110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个）。</w:t>
            </w:r>
          </w:p>
        </w:tc>
        <w:tc>
          <w:tcPr>
            <w:tcW w:w="1344" w:type="dxa"/>
          </w:tcPr>
          <w:p w14:paraId="07766F3E" w14:textId="77777777" w:rsidR="00746FC8" w:rsidRDefault="00746FC8" w:rsidP="00746FC8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14:paraId="6596550B" w14:textId="77777777" w:rsidR="00746FC8" w:rsidRDefault="00746FC8" w:rsidP="00746FC8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534977B0" w14:textId="650990B0" w:rsidR="00746FC8" w:rsidRDefault="00201103" w:rsidP="00746FC8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90</w:t>
            </w:r>
          </w:p>
        </w:tc>
        <w:tc>
          <w:tcPr>
            <w:tcW w:w="1170" w:type="dxa"/>
          </w:tcPr>
          <w:p w14:paraId="44817BF8" w14:textId="77777777" w:rsidR="00746FC8" w:rsidRDefault="00746FC8" w:rsidP="00746FC8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367DBB8D" w14:textId="77777777" w:rsidR="00746FC8" w:rsidRDefault="00746FC8" w:rsidP="00746FC8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1090DDA0" w14:textId="3B00A98C" w:rsidR="00746FC8" w:rsidRDefault="00201103" w:rsidP="00746FC8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20930EF4" w14:textId="77777777" w:rsidR="00746FC8" w:rsidRDefault="00746FC8" w:rsidP="00746FC8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1D6087" w14:paraId="4A867C16" w14:textId="77777777">
        <w:trPr>
          <w:trHeight w:val="1122"/>
          <w:jc w:val="center"/>
        </w:trPr>
        <w:tc>
          <w:tcPr>
            <w:tcW w:w="1448" w:type="dxa"/>
          </w:tcPr>
          <w:p w14:paraId="457ACA31" w14:textId="24CB466A" w:rsidR="001D6087" w:rsidRDefault="001D6087" w:rsidP="001D6087">
            <w:pPr>
              <w:pStyle w:val="2"/>
              <w:spacing w:before="0" w:after="0" w:line="240" w:lineRule="auto"/>
              <w:rPr>
                <w:rFonts w:hint="eastAsia"/>
                <w:sz w:val="24"/>
                <w:szCs w:val="24"/>
                <w:lang w:eastAsia="zh-CN"/>
              </w:rPr>
            </w:pPr>
            <w:r w:rsidRPr="00A27328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NIAOT2025</w:t>
            </w:r>
            <w:r w:rsidRPr="00A27328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</w:t>
            </w:r>
            <w:r w:rsidR="001F55B3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2</w:t>
            </w:r>
            <w:r w:rsidRPr="00A27328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 w:rsidR="001F55B3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GC</w:t>
            </w:r>
            <w:r w:rsidRPr="00A27328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-0</w:t>
            </w:r>
            <w:r w:rsidR="001F55B3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6" w:type="dxa"/>
          </w:tcPr>
          <w:p w14:paraId="61E74DFB" w14:textId="00C8120A" w:rsidR="001D6087" w:rsidRDefault="000F4F09" w:rsidP="001D6087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电机测试设备采购</w:t>
            </w:r>
          </w:p>
        </w:tc>
        <w:tc>
          <w:tcPr>
            <w:tcW w:w="2400" w:type="dxa"/>
          </w:tcPr>
          <w:p w14:paraId="103C5ED0" w14:textId="56BDF14B" w:rsidR="001D6087" w:rsidRDefault="000F4F09" w:rsidP="001D6087">
            <w:pPr>
              <w:pStyle w:val="2"/>
              <w:spacing w:before="0" w:after="0" w:line="240" w:lineRule="auto"/>
              <w:rPr>
                <w:rFonts w:ascii="仿宋_GB2312" w:eastAsia="仿宋_GB2312" w:hAnsi="仿宋_GB2312" w:cs="仿宋_GB2312" w:hint="eastAsia"/>
                <w:sz w:val="22"/>
                <w:szCs w:val="22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电机测试设备，包括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DEWE3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TRION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OXYGEN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模块，品牌：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DEWETRON</w:t>
            </w:r>
          </w:p>
        </w:tc>
        <w:tc>
          <w:tcPr>
            <w:tcW w:w="1344" w:type="dxa"/>
          </w:tcPr>
          <w:p w14:paraId="03C760E8" w14:textId="4FDEB8C4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14:paraId="542146A6" w14:textId="0C72A645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77BE76D9" w14:textId="2A2017FF" w:rsidR="001D6087" w:rsidRDefault="000F4F09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1170" w:type="dxa"/>
          </w:tcPr>
          <w:p w14:paraId="1BC17C08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32" w:type="dxa"/>
          </w:tcPr>
          <w:p w14:paraId="50067B50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6730F4A0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04BDA713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1D6087" w14:paraId="3D4E4FAE" w14:textId="77777777">
        <w:trPr>
          <w:trHeight w:val="1146"/>
          <w:jc w:val="center"/>
        </w:trPr>
        <w:tc>
          <w:tcPr>
            <w:tcW w:w="1448" w:type="dxa"/>
          </w:tcPr>
          <w:p w14:paraId="7DECCC48" w14:textId="54BA6157" w:rsidR="001D6087" w:rsidRDefault="001D6087" w:rsidP="001D6087">
            <w:pPr>
              <w:pStyle w:val="2"/>
              <w:spacing w:before="0" w:after="0" w:line="240" w:lineRule="auto"/>
              <w:rPr>
                <w:sz w:val="24"/>
                <w:szCs w:val="24"/>
                <w:lang w:eastAsia="zh-CN"/>
              </w:rPr>
            </w:pPr>
            <w:r w:rsidRPr="00A27328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NIAOT2025</w:t>
            </w:r>
            <w:r w:rsidRPr="00A27328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</w:t>
            </w:r>
            <w:r w:rsidR="00C52CBD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2</w:t>
            </w:r>
            <w:r w:rsidRPr="00A27328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 w:rsidRPr="00A27328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QG</w:t>
            </w:r>
            <w:r w:rsidRPr="00A27328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-0</w:t>
            </w:r>
            <w:r w:rsidR="00C52CBD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6" w:type="dxa"/>
          </w:tcPr>
          <w:p w14:paraId="5C067DE9" w14:textId="0B8F5421" w:rsidR="001D6087" w:rsidRDefault="00C548C4" w:rsidP="001D6087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机械加工</w:t>
            </w:r>
          </w:p>
        </w:tc>
        <w:tc>
          <w:tcPr>
            <w:tcW w:w="2400" w:type="dxa"/>
          </w:tcPr>
          <w:p w14:paraId="16CA92EA" w14:textId="6BD80852" w:rsidR="001D6087" w:rsidRDefault="00C548C4" w:rsidP="001D6087">
            <w:pPr>
              <w:pStyle w:val="2"/>
              <w:spacing w:before="0" w:after="0" w:line="240" w:lineRule="auto"/>
              <w:rPr>
                <w:rFonts w:ascii="仿宋_GB2312" w:eastAsia="仿宋_GB2312" w:hAnsi="仿宋_GB2312" w:cs="仿宋_GB2312" w:hint="eastAsia"/>
                <w:sz w:val="22"/>
                <w:szCs w:val="22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F1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镜室等零件</w:t>
            </w:r>
          </w:p>
        </w:tc>
        <w:tc>
          <w:tcPr>
            <w:tcW w:w="1344" w:type="dxa"/>
          </w:tcPr>
          <w:p w14:paraId="61D09BF9" w14:textId="59C426E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14:paraId="3A0E4B54" w14:textId="25616129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5BF898CA" w14:textId="055A2530" w:rsidR="001D6087" w:rsidRDefault="0044593B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70</w:t>
            </w:r>
          </w:p>
        </w:tc>
        <w:tc>
          <w:tcPr>
            <w:tcW w:w="1170" w:type="dxa"/>
          </w:tcPr>
          <w:p w14:paraId="02EAB132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32" w:type="dxa"/>
          </w:tcPr>
          <w:p w14:paraId="2B188FA4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013C1B77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1029DEED" w14:textId="51255DE2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4F3534" w14:paraId="190673B5" w14:textId="77777777">
        <w:trPr>
          <w:trHeight w:val="1146"/>
          <w:jc w:val="center"/>
        </w:trPr>
        <w:tc>
          <w:tcPr>
            <w:tcW w:w="1448" w:type="dxa"/>
          </w:tcPr>
          <w:p w14:paraId="7F96F7FC" w14:textId="689C63F4" w:rsidR="004F3534" w:rsidRPr="00A27328" w:rsidRDefault="004F3534" w:rsidP="004F3534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 w:rsidRPr="00243136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NIAOT2025</w:t>
            </w:r>
            <w:r w:rsidRPr="00243136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12</w:t>
            </w:r>
            <w:r w:rsidRPr="00243136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 w:rsidRPr="00243136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QG</w:t>
            </w:r>
            <w:r w:rsidRPr="00243136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-0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16" w:type="dxa"/>
          </w:tcPr>
          <w:p w14:paraId="5DB471B6" w14:textId="41B1B082" w:rsidR="004F3534" w:rsidRDefault="004F3534" w:rsidP="004F3534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机械加工</w:t>
            </w:r>
          </w:p>
        </w:tc>
        <w:tc>
          <w:tcPr>
            <w:tcW w:w="2400" w:type="dxa"/>
          </w:tcPr>
          <w:p w14:paraId="6E7B33FF" w14:textId="1B355F35" w:rsidR="004F3534" w:rsidRDefault="004F3534" w:rsidP="004F3534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第二批因钢零件加工</w:t>
            </w:r>
          </w:p>
        </w:tc>
        <w:tc>
          <w:tcPr>
            <w:tcW w:w="1344" w:type="dxa"/>
          </w:tcPr>
          <w:p w14:paraId="0786B886" w14:textId="77777777" w:rsidR="004F3534" w:rsidRDefault="004F3534" w:rsidP="004F3534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14:paraId="56619BF5" w14:textId="77777777" w:rsidR="004F3534" w:rsidRDefault="004F3534" w:rsidP="004F3534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79A8F771" w14:textId="236BFC9A" w:rsidR="004F3534" w:rsidRDefault="004F3534" w:rsidP="004F3534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70</w:t>
            </w:r>
          </w:p>
        </w:tc>
        <w:tc>
          <w:tcPr>
            <w:tcW w:w="1170" w:type="dxa"/>
          </w:tcPr>
          <w:p w14:paraId="6229AA67" w14:textId="77777777" w:rsidR="004F3534" w:rsidRDefault="004F3534" w:rsidP="004F3534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737B1119" w14:textId="77777777" w:rsidR="004F3534" w:rsidRDefault="004F3534" w:rsidP="004F3534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534BEA8F" w14:textId="7C1234DB" w:rsidR="004F3534" w:rsidRDefault="004F3534" w:rsidP="004F3534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2272612B" w14:textId="218F976C" w:rsidR="004F3534" w:rsidRDefault="004F3534" w:rsidP="004F3534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4F3534" w14:paraId="58C19CA4" w14:textId="77777777">
        <w:trPr>
          <w:trHeight w:val="1146"/>
          <w:jc w:val="center"/>
        </w:trPr>
        <w:tc>
          <w:tcPr>
            <w:tcW w:w="1448" w:type="dxa"/>
          </w:tcPr>
          <w:p w14:paraId="1C951768" w14:textId="492DA0A5" w:rsidR="004F3534" w:rsidRPr="00A27328" w:rsidRDefault="004F3534" w:rsidP="004F3534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 w:rsidRPr="00243136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NIAOT2025</w:t>
            </w:r>
            <w:r w:rsidRPr="00243136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12</w:t>
            </w:r>
            <w:r w:rsidRPr="00243136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 w:rsidRPr="00243136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QG</w:t>
            </w:r>
            <w:r w:rsidRPr="00243136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-0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416" w:type="dxa"/>
          </w:tcPr>
          <w:p w14:paraId="1EAFC275" w14:textId="6E221189" w:rsidR="004F3534" w:rsidRDefault="004F3534" w:rsidP="004F3534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光学镀膜</w:t>
            </w:r>
          </w:p>
        </w:tc>
        <w:tc>
          <w:tcPr>
            <w:tcW w:w="2400" w:type="dxa"/>
          </w:tcPr>
          <w:p w14:paraId="57C3B587" w14:textId="6C3235B6" w:rsidR="004F3534" w:rsidRPr="00087895" w:rsidRDefault="004F3534" w:rsidP="004F3534">
            <w:pPr>
              <w:rPr>
                <w:rFonts w:hint="eastAsia"/>
                <w:lang w:eastAsia="zh-CN"/>
              </w:rPr>
            </w:pPr>
            <w:r w:rsidRPr="004F353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详见任务书</w:t>
            </w:r>
          </w:p>
        </w:tc>
        <w:tc>
          <w:tcPr>
            <w:tcW w:w="1344" w:type="dxa"/>
          </w:tcPr>
          <w:p w14:paraId="0A17F0A3" w14:textId="177FB75A" w:rsidR="004F3534" w:rsidRDefault="004F3534" w:rsidP="004F3534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任务书</w:t>
            </w: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（现场获取</w:t>
            </w:r>
          </w:p>
        </w:tc>
        <w:tc>
          <w:tcPr>
            <w:tcW w:w="1365" w:type="dxa"/>
          </w:tcPr>
          <w:p w14:paraId="5377429A" w14:textId="77777777" w:rsidR="004F3534" w:rsidRDefault="004F3534" w:rsidP="004F3534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2143004A" w14:textId="769DB69D" w:rsidR="004F3534" w:rsidRDefault="004F3534" w:rsidP="004F3534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80</w:t>
            </w:r>
          </w:p>
        </w:tc>
        <w:tc>
          <w:tcPr>
            <w:tcW w:w="1170" w:type="dxa"/>
          </w:tcPr>
          <w:p w14:paraId="226ED167" w14:textId="77777777" w:rsidR="004F3534" w:rsidRDefault="004F3534" w:rsidP="004F3534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106430F1" w14:textId="77777777" w:rsidR="004F3534" w:rsidRDefault="004F3534" w:rsidP="004F3534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6EB63CD4" w14:textId="6182C319" w:rsidR="004F3534" w:rsidRDefault="004F3534" w:rsidP="004F3534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60488275" w14:textId="00D98D0A" w:rsidR="004F3534" w:rsidRDefault="004F3534" w:rsidP="004F3534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C36FCA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需有保密资质</w:t>
            </w:r>
          </w:p>
        </w:tc>
      </w:tr>
      <w:tr w:rsidR="001D6087" w14:paraId="3E5E8C0C" w14:textId="77777777">
        <w:trPr>
          <w:trHeight w:val="1146"/>
          <w:jc w:val="center"/>
        </w:trPr>
        <w:tc>
          <w:tcPr>
            <w:tcW w:w="1448" w:type="dxa"/>
          </w:tcPr>
          <w:p w14:paraId="5C456269" w14:textId="7F494850" w:rsidR="001D6087" w:rsidRPr="00A27328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 w:rsidRPr="001A577D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lastRenderedPageBreak/>
              <w:t>NIAOT2025</w:t>
            </w:r>
            <w:r w:rsidRPr="001A577D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</w:t>
            </w:r>
            <w:r w:rsidR="004F3534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2</w:t>
            </w:r>
            <w:r w:rsidRPr="001A577D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 w:rsidR="004F3534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XJS</w:t>
            </w:r>
            <w:r w:rsidRPr="001A577D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-0</w:t>
            </w:r>
            <w:r w:rsidR="004F3534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6" w:type="dxa"/>
          </w:tcPr>
          <w:p w14:paraId="6CDD33CD" w14:textId="3115712F" w:rsidR="001D6087" w:rsidRDefault="004F3534" w:rsidP="001D6087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采购光学镜头</w:t>
            </w:r>
          </w:p>
        </w:tc>
        <w:tc>
          <w:tcPr>
            <w:tcW w:w="2400" w:type="dxa"/>
          </w:tcPr>
          <w:p w14:paraId="7038BCDB" w14:textId="77777777" w:rsidR="004F3534" w:rsidRPr="001E34DE" w:rsidRDefault="004F3534" w:rsidP="001E34DE">
            <w:pPr>
              <w:pStyle w:val="aa"/>
              <w:numPr>
                <w:ilvl w:val="0"/>
                <w:numId w:val="6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1E34D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镜头焦距如下</w:t>
            </w:r>
            <w:r w:rsidRPr="001E34DE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：</w:t>
            </w:r>
            <w:r w:rsidRPr="001E34D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-24500mm</w:t>
            </w:r>
            <w:r w:rsidRPr="001E34D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、</w:t>
            </w:r>
            <w:r w:rsidRPr="001E34D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-8400mm</w:t>
            </w:r>
            <w:r w:rsidRPr="001E34D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、</w:t>
            </w:r>
            <w:r w:rsidRPr="001E34D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-6000mm</w:t>
            </w:r>
            <w:r w:rsidRPr="001E34D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、</w:t>
            </w:r>
            <w:r w:rsidRPr="001E34D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-4800mm</w:t>
            </w:r>
            <w:r w:rsidRPr="001E34D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、</w:t>
            </w:r>
            <w:r w:rsidRPr="001E34D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-2800mm</w:t>
            </w:r>
            <w:r w:rsidRPr="001E34D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、</w:t>
            </w:r>
            <w:r w:rsidRPr="001E34D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-2000mm</w:t>
            </w:r>
            <w:r w:rsidRPr="001E34D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、</w:t>
            </w:r>
            <w:r w:rsidRPr="001E34D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-1400mm</w:t>
            </w:r>
            <w:r w:rsidRPr="001E34D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、</w:t>
            </w:r>
            <w:r w:rsidRPr="001E34D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-1200mm</w:t>
            </w:r>
            <w:r w:rsidRPr="001E34D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、</w:t>
            </w:r>
            <w:r w:rsidRPr="001E34D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100mm</w:t>
            </w:r>
            <w:r w:rsidRPr="001E34D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、</w:t>
            </w:r>
            <w:r w:rsidRPr="001E34D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2000mm</w:t>
            </w:r>
            <w:r w:rsidRPr="001E34D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、</w:t>
            </w:r>
            <w:r w:rsidRPr="001E34D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2400mm</w:t>
            </w:r>
            <w:r w:rsidRPr="001E34D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、</w:t>
            </w:r>
            <w:r w:rsidRPr="001E34D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2800mm</w:t>
            </w:r>
            <w:r w:rsidRPr="001E34D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、</w:t>
            </w:r>
            <w:r w:rsidRPr="001E34D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3500mm</w:t>
            </w:r>
            <w:r w:rsidRPr="001E34D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、</w:t>
            </w:r>
            <w:r w:rsidRPr="001E34D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4000mm</w:t>
            </w:r>
            <w:r w:rsidRPr="001E34D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、</w:t>
            </w:r>
            <w:r w:rsidRPr="001E34D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4400mm</w:t>
            </w:r>
            <w:r w:rsidRPr="001E34D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、</w:t>
            </w:r>
            <w:r w:rsidRPr="001E34D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4800mm</w:t>
            </w:r>
            <w:r w:rsidRPr="001E34D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、</w:t>
            </w:r>
            <w:r w:rsidRPr="001E34D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7500mm</w:t>
            </w:r>
            <w:r w:rsidRPr="001E34D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、</w:t>
            </w:r>
            <w:r w:rsidRPr="001E34D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8500mm</w:t>
            </w:r>
            <w:r w:rsidRPr="001E34D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、</w:t>
            </w:r>
            <w:r w:rsidRPr="001E34D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37000mm</w:t>
            </w:r>
            <w:r w:rsidRPr="001E34DE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；</w:t>
            </w:r>
          </w:p>
          <w:p w14:paraId="4BB219DD" w14:textId="77777777" w:rsidR="004F3534" w:rsidRPr="001E34DE" w:rsidRDefault="004F3534" w:rsidP="001E34DE">
            <w:pPr>
              <w:pStyle w:val="aa"/>
              <w:numPr>
                <w:ilvl w:val="0"/>
                <w:numId w:val="6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1E34D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数量：每种规格</w:t>
            </w:r>
            <w:r w:rsidRPr="001E34D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</w:t>
            </w:r>
            <w:r w:rsidRPr="001E34D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个；</w:t>
            </w:r>
          </w:p>
          <w:p w14:paraId="0A971A51" w14:textId="77777777" w:rsidR="004F3534" w:rsidRPr="001E34DE" w:rsidRDefault="004F3534" w:rsidP="001E34DE">
            <w:pPr>
              <w:pStyle w:val="aa"/>
              <w:numPr>
                <w:ilvl w:val="0"/>
                <w:numId w:val="6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1E34D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焦距精度：优于±</w:t>
            </w:r>
            <w:r w:rsidRPr="001E34D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1%</w:t>
            </w:r>
            <w:r w:rsidRPr="001E34D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；</w:t>
            </w:r>
          </w:p>
          <w:p w14:paraId="61D93F89" w14:textId="77777777" w:rsidR="004F3534" w:rsidRPr="001E34DE" w:rsidRDefault="004F3534" w:rsidP="001E34DE">
            <w:pPr>
              <w:pStyle w:val="aa"/>
              <w:numPr>
                <w:ilvl w:val="0"/>
                <w:numId w:val="6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1E34D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通光</w:t>
            </w:r>
            <w:r w:rsidRPr="001E34DE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口径：</w:t>
            </w:r>
            <w:r w:rsidRPr="001E34D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30mm</w:t>
            </w:r>
            <w:r w:rsidRPr="001E34DE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；</w:t>
            </w:r>
          </w:p>
          <w:p w14:paraId="666747C1" w14:textId="77777777" w:rsidR="004F3534" w:rsidRPr="001E34DE" w:rsidRDefault="004F3534" w:rsidP="001E34DE">
            <w:pPr>
              <w:pStyle w:val="aa"/>
              <w:numPr>
                <w:ilvl w:val="0"/>
                <w:numId w:val="6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1E34DE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表面粗糙度</w:t>
            </w:r>
            <w:r w:rsidRPr="001E34D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：≤</w:t>
            </w:r>
            <w:r w:rsidRPr="001E34DE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10nm</w:t>
            </w:r>
            <w:r w:rsidRPr="001E34D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；</w:t>
            </w:r>
          </w:p>
          <w:p w14:paraId="2338A0EA" w14:textId="77777777" w:rsidR="004F3534" w:rsidRPr="001E34DE" w:rsidRDefault="004F3534" w:rsidP="001E34DE">
            <w:pPr>
              <w:pStyle w:val="aa"/>
              <w:numPr>
                <w:ilvl w:val="0"/>
                <w:numId w:val="6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1E34D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透过波前：≤</w:t>
            </w:r>
            <w:r w:rsidRPr="001E34DE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λ/20</w:t>
            </w:r>
            <w:r w:rsidRPr="001E34DE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（</w:t>
            </w:r>
            <w:r w:rsidRPr="001E34DE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λ=632.8nm</w:t>
            </w:r>
            <w:r w:rsidRPr="001E34DE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）；</w:t>
            </w:r>
          </w:p>
          <w:p w14:paraId="4E81F6C4" w14:textId="77777777" w:rsidR="004F3534" w:rsidRPr="001E34DE" w:rsidRDefault="004F3534" w:rsidP="001E34DE">
            <w:pPr>
              <w:pStyle w:val="aa"/>
              <w:numPr>
                <w:ilvl w:val="0"/>
                <w:numId w:val="6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1E34D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偏心精度：≤</w:t>
            </w:r>
            <w:r w:rsidRPr="001E34D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5</w:t>
            </w:r>
            <w:r w:rsidRPr="001E34D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″；</w:t>
            </w:r>
          </w:p>
          <w:p w14:paraId="6AE49B29" w14:textId="77777777" w:rsidR="004F3534" w:rsidRPr="001E34DE" w:rsidRDefault="004F3534" w:rsidP="001E34DE">
            <w:pPr>
              <w:pStyle w:val="aa"/>
              <w:numPr>
                <w:ilvl w:val="0"/>
                <w:numId w:val="6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1E34DE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镀膜要求：增透膜（针对</w:t>
            </w:r>
            <w:r w:rsidRPr="001E34D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530</w:t>
            </w:r>
            <w:r w:rsidRPr="001E34DE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nm </w:t>
            </w:r>
            <w:r w:rsidRPr="001E34DE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波长，透过率</w:t>
            </w:r>
            <w:r w:rsidRPr="001E34D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≥</w:t>
            </w:r>
            <w:r w:rsidRPr="001E34DE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99%</w:t>
            </w:r>
            <w:r w:rsidRPr="001E34DE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）；</w:t>
            </w:r>
          </w:p>
          <w:p w14:paraId="7D19419F" w14:textId="5F216B8E" w:rsidR="001D6087" w:rsidRPr="001E34DE" w:rsidRDefault="004F3534" w:rsidP="001E34DE">
            <w:pPr>
              <w:pStyle w:val="aa"/>
              <w:numPr>
                <w:ilvl w:val="0"/>
                <w:numId w:val="6"/>
              </w:numPr>
              <w:ind w:firstLineChars="0"/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1E34DE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配套件：含镜头座</w:t>
            </w:r>
            <w:r w:rsidRPr="001E34D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，</w:t>
            </w:r>
            <w:r w:rsidRPr="001E34D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M32</w:t>
            </w:r>
            <w:r w:rsidRPr="001E34D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×</w:t>
            </w:r>
            <w:r w:rsidRPr="001E34D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</w:t>
            </w:r>
            <w:r w:rsidRPr="001E34DE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（材质：铝合金，表面发黑处理，定位精度</w:t>
            </w:r>
            <w:r w:rsidRPr="001E34D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≤±</w:t>
            </w:r>
            <w:r w:rsidRPr="001E34DE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0.</w:t>
            </w:r>
            <w:r w:rsidRPr="001E34D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0</w:t>
            </w:r>
            <w:r w:rsidRPr="001E34DE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1mm</w:t>
            </w:r>
            <w:r w:rsidRPr="001E34DE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）。</w:t>
            </w:r>
          </w:p>
        </w:tc>
        <w:tc>
          <w:tcPr>
            <w:tcW w:w="1344" w:type="dxa"/>
          </w:tcPr>
          <w:p w14:paraId="4CF75E3B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14:paraId="48E6E5CF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5D0B1103" w14:textId="443EFFA9" w:rsidR="001D6087" w:rsidRDefault="001E34DE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98</w:t>
            </w:r>
          </w:p>
        </w:tc>
        <w:tc>
          <w:tcPr>
            <w:tcW w:w="1170" w:type="dxa"/>
          </w:tcPr>
          <w:p w14:paraId="0C987FA0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5164E74E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270A6E6F" w14:textId="4437947C" w:rsidR="001D6087" w:rsidRDefault="001E34DE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563B5CA8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6D22BA" w14:paraId="79A708F6" w14:textId="77777777">
        <w:trPr>
          <w:trHeight w:val="1146"/>
          <w:jc w:val="center"/>
        </w:trPr>
        <w:tc>
          <w:tcPr>
            <w:tcW w:w="1448" w:type="dxa"/>
          </w:tcPr>
          <w:p w14:paraId="072A7DA5" w14:textId="3DAA4871" w:rsidR="006D22BA" w:rsidRPr="00A27328" w:rsidRDefault="006D22BA" w:rsidP="006D22BA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 w:rsidRPr="000E0394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lastRenderedPageBreak/>
              <w:t>NIAOT2025</w:t>
            </w:r>
            <w:r w:rsidRPr="000E0394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12</w:t>
            </w:r>
            <w:r w:rsidRPr="000E0394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 w:rsidRPr="000E0394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XJS</w:t>
            </w:r>
            <w:r w:rsidRPr="000E0394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-0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16" w:type="dxa"/>
          </w:tcPr>
          <w:p w14:paraId="0422E4F5" w14:textId="0AA0EC82" w:rsidR="006D22BA" w:rsidRDefault="006D22BA" w:rsidP="006D22BA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6D22B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高负载隔振系统</w:t>
            </w:r>
          </w:p>
        </w:tc>
        <w:tc>
          <w:tcPr>
            <w:tcW w:w="2400" w:type="dxa"/>
          </w:tcPr>
          <w:p w14:paraId="3180BB47" w14:textId="77777777" w:rsidR="006D22BA" w:rsidRPr="006D22BA" w:rsidRDefault="006D22BA" w:rsidP="006D22BA">
            <w:pPr>
              <w:pStyle w:val="aa"/>
              <w:numPr>
                <w:ilvl w:val="0"/>
                <w:numId w:val="8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6D22B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隔振类型：被动组合隔振；</w:t>
            </w:r>
          </w:p>
          <w:p w14:paraId="329D7241" w14:textId="77777777" w:rsidR="006D22BA" w:rsidRPr="006D22BA" w:rsidRDefault="006D22BA" w:rsidP="006D22BA">
            <w:pPr>
              <w:pStyle w:val="aa"/>
              <w:numPr>
                <w:ilvl w:val="0"/>
                <w:numId w:val="8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6D22B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隔振等级：不低于</w:t>
            </w:r>
            <w:r w:rsidRPr="006D22B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VC-C</w:t>
            </w:r>
            <w:r w:rsidRPr="006D22B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；</w:t>
            </w:r>
          </w:p>
          <w:p w14:paraId="5D34EAD3" w14:textId="77777777" w:rsidR="006D22BA" w:rsidRPr="006D22BA" w:rsidRDefault="006D22BA" w:rsidP="006D22BA">
            <w:pPr>
              <w:pStyle w:val="aa"/>
              <w:numPr>
                <w:ilvl w:val="0"/>
                <w:numId w:val="8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6D22B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隔振范围：频率范围</w:t>
            </w:r>
            <w:r w:rsidRPr="006D22B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1-200Hz</w:t>
            </w:r>
            <w:r w:rsidRPr="006D22B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，隔振效率</w:t>
            </w:r>
            <w:r w:rsidRPr="006D22B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≥</w:t>
            </w:r>
            <w:r w:rsidRPr="006D22B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95%</w:t>
            </w:r>
            <w:r w:rsidRPr="006D22B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；</w:t>
            </w:r>
          </w:p>
          <w:p w14:paraId="522177DE" w14:textId="77777777" w:rsidR="006D22BA" w:rsidRPr="006D22BA" w:rsidRDefault="006D22BA" w:rsidP="006D22BA">
            <w:pPr>
              <w:pStyle w:val="aa"/>
              <w:numPr>
                <w:ilvl w:val="0"/>
                <w:numId w:val="8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6D22B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承载尺寸：</w:t>
            </w:r>
            <w:r w:rsidRPr="006D22B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长</w:t>
            </w:r>
            <w:r w:rsidRPr="006D22B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D22B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280</w:t>
            </w:r>
            <w:r w:rsidRPr="006D22B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0mm× </w:t>
            </w:r>
            <w:r w:rsidRPr="006D22B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宽</w:t>
            </w:r>
            <w:r w:rsidRPr="006D22B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D22B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lastRenderedPageBreak/>
              <w:t>20</w:t>
            </w:r>
            <w:r w:rsidRPr="006D22B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00mm</w:t>
            </w:r>
          </w:p>
          <w:p w14:paraId="690069F8" w14:textId="77777777" w:rsidR="006D22BA" w:rsidRPr="006D22BA" w:rsidRDefault="006D22BA" w:rsidP="006D22BA">
            <w:pPr>
              <w:pStyle w:val="aa"/>
              <w:numPr>
                <w:ilvl w:val="0"/>
                <w:numId w:val="8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6D22B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承载能力：总承载</w:t>
            </w:r>
            <w:r w:rsidRPr="006D22B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≥</w:t>
            </w:r>
            <w:r w:rsidRPr="006D22B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40</w:t>
            </w:r>
            <w:r w:rsidRPr="006D22B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000kg</w:t>
            </w:r>
            <w:r w:rsidRPr="006D22B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；</w:t>
            </w:r>
          </w:p>
          <w:p w14:paraId="4FEE45A1" w14:textId="77777777" w:rsidR="006D22BA" w:rsidRPr="006D22BA" w:rsidRDefault="006D22BA" w:rsidP="006D22BA">
            <w:pPr>
              <w:pStyle w:val="aa"/>
              <w:numPr>
                <w:ilvl w:val="0"/>
                <w:numId w:val="8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6D22B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调节功能：水平调节（精度</w:t>
            </w:r>
            <w:r w:rsidRPr="006D22B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±0.01°</w:t>
            </w:r>
            <w:r w:rsidRPr="006D22B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），支持手动微调高度（调节范围</w:t>
            </w:r>
            <w:r w:rsidRPr="006D22B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D22B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±</w:t>
            </w:r>
            <w:r w:rsidRPr="006D22B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5</w:t>
            </w:r>
            <w:r w:rsidRPr="006D22B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mm</w:t>
            </w:r>
            <w:r w:rsidRPr="006D22B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）；</w:t>
            </w:r>
          </w:p>
          <w:p w14:paraId="49B63F74" w14:textId="02F218F8" w:rsidR="006D22BA" w:rsidRPr="006D22BA" w:rsidRDefault="006D22BA" w:rsidP="006D22BA">
            <w:pPr>
              <w:pStyle w:val="aa"/>
              <w:numPr>
                <w:ilvl w:val="0"/>
                <w:numId w:val="8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6D22B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适配性：与大理石底座底部螺栓孔兼容（</w:t>
            </w:r>
            <w:r w:rsidRPr="006D22B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多</w:t>
            </w:r>
            <w:r w:rsidRPr="006D22B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点支撑，保证稳定性）。</w:t>
            </w:r>
          </w:p>
        </w:tc>
        <w:tc>
          <w:tcPr>
            <w:tcW w:w="1344" w:type="dxa"/>
          </w:tcPr>
          <w:p w14:paraId="6FAD24AC" w14:textId="10FE9516" w:rsidR="006D22BA" w:rsidRDefault="006D22BA" w:rsidP="006D22BA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14:paraId="6064CB06" w14:textId="77777777" w:rsidR="006D22BA" w:rsidRDefault="006D22BA" w:rsidP="006D22BA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15CD9ECB" w14:textId="0AD84277" w:rsidR="006D22BA" w:rsidRDefault="006D22BA" w:rsidP="006D22BA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88</w:t>
            </w:r>
          </w:p>
        </w:tc>
        <w:tc>
          <w:tcPr>
            <w:tcW w:w="1170" w:type="dxa"/>
          </w:tcPr>
          <w:p w14:paraId="0C517DA8" w14:textId="77777777" w:rsidR="006D22BA" w:rsidRDefault="006D22BA" w:rsidP="006D22BA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2D4E5A71" w14:textId="77777777" w:rsidR="006D22BA" w:rsidRDefault="006D22BA" w:rsidP="006D22BA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31F074AC" w14:textId="23483356" w:rsidR="006D22BA" w:rsidRDefault="006D22BA" w:rsidP="006D22BA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70B8B93B" w14:textId="77777777" w:rsidR="006D22BA" w:rsidRDefault="006D22BA" w:rsidP="006D22BA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6D22BA" w14:paraId="3FD06747" w14:textId="77777777">
        <w:trPr>
          <w:trHeight w:val="1146"/>
          <w:jc w:val="center"/>
        </w:trPr>
        <w:tc>
          <w:tcPr>
            <w:tcW w:w="1448" w:type="dxa"/>
          </w:tcPr>
          <w:p w14:paraId="51BBEB67" w14:textId="3C3D38F9" w:rsidR="006D22BA" w:rsidRPr="00A27328" w:rsidRDefault="006D22BA" w:rsidP="006D22BA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 w:rsidRPr="000E0394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NIAOT2025</w:t>
            </w:r>
            <w:r w:rsidRPr="000E0394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12</w:t>
            </w:r>
            <w:r w:rsidRPr="000E0394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 w:rsidRPr="000E0394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XJS</w:t>
            </w:r>
            <w:r w:rsidRPr="000E0394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-0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416" w:type="dxa"/>
          </w:tcPr>
          <w:p w14:paraId="3142A244" w14:textId="0EFD41AD" w:rsidR="006D22BA" w:rsidRDefault="006D22BA" w:rsidP="006D22BA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采购</w:t>
            </w:r>
            <w:r w:rsidRPr="006D22B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高精度自准直仪</w:t>
            </w:r>
          </w:p>
        </w:tc>
        <w:tc>
          <w:tcPr>
            <w:tcW w:w="2400" w:type="dxa"/>
          </w:tcPr>
          <w:p w14:paraId="6A2A339D" w14:textId="77777777" w:rsidR="006D22BA" w:rsidRPr="006D22BA" w:rsidRDefault="006D22BA" w:rsidP="006D22BA">
            <w:pPr>
              <w:pStyle w:val="aa"/>
              <w:numPr>
                <w:ilvl w:val="0"/>
                <w:numId w:val="11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6D22B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测量功能：反射角度偏差，光楔角度测量；</w:t>
            </w:r>
          </w:p>
          <w:p w14:paraId="700B094A" w14:textId="77777777" w:rsidR="006D22BA" w:rsidRPr="006D22BA" w:rsidRDefault="006D22BA" w:rsidP="006D22BA">
            <w:pPr>
              <w:pStyle w:val="aa"/>
              <w:numPr>
                <w:ilvl w:val="0"/>
                <w:numId w:val="11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6D22B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测量范围：</w:t>
            </w:r>
            <w:r w:rsidRPr="006D22B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≥</w:t>
            </w:r>
            <w:r w:rsidRPr="006D22B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0.5</w:t>
            </w:r>
            <w:r w:rsidRPr="006D22B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度</w:t>
            </w:r>
            <w:r w:rsidRPr="006D22B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；</w:t>
            </w:r>
          </w:p>
          <w:p w14:paraId="7270545D" w14:textId="77777777" w:rsidR="006D22BA" w:rsidRPr="006D22BA" w:rsidRDefault="006D22BA" w:rsidP="006D22BA">
            <w:pPr>
              <w:pStyle w:val="aa"/>
              <w:numPr>
                <w:ilvl w:val="0"/>
                <w:numId w:val="11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6D22B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测量精度：</w:t>
            </w:r>
            <w:r w:rsidRPr="006D22B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0.1</w:t>
            </w:r>
            <w:r w:rsidRPr="006D22B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角秒；</w:t>
            </w:r>
          </w:p>
          <w:p w14:paraId="5A6176FC" w14:textId="77777777" w:rsidR="006D22BA" w:rsidRPr="006D22BA" w:rsidRDefault="006D22BA" w:rsidP="006D22BA">
            <w:pPr>
              <w:pStyle w:val="aa"/>
              <w:numPr>
                <w:ilvl w:val="0"/>
                <w:numId w:val="11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6D22B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分辨率</w:t>
            </w:r>
            <w:r w:rsidRPr="006D22B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：角度分辨率</w:t>
            </w:r>
            <w:r w:rsidRPr="006D22B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≤</w:t>
            </w:r>
            <w:r w:rsidRPr="006D22B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0.01 </w:t>
            </w:r>
            <w:r w:rsidRPr="006D22B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角秒；</w:t>
            </w:r>
          </w:p>
          <w:p w14:paraId="681E7D7B" w14:textId="77777777" w:rsidR="006D22BA" w:rsidRPr="006D22BA" w:rsidRDefault="006D22BA" w:rsidP="006D22BA">
            <w:pPr>
              <w:pStyle w:val="aa"/>
              <w:numPr>
                <w:ilvl w:val="0"/>
                <w:numId w:val="11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6D22B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光源类型：</w:t>
            </w:r>
            <w:r w:rsidRPr="006D22B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LED</w:t>
            </w:r>
            <w:r w:rsidRPr="006D22B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光源</w:t>
            </w:r>
            <w:r w:rsidRPr="006D22B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（波长</w:t>
            </w:r>
            <w:r w:rsidRPr="006D22B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D22B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lastRenderedPageBreak/>
              <w:t>530</w:t>
            </w:r>
            <w:r w:rsidRPr="006D22B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nm</w:t>
            </w:r>
            <w:r w:rsidRPr="006D22B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），输出功率</w:t>
            </w:r>
            <w:r w:rsidRPr="006D22B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≥</w:t>
            </w:r>
            <w:r w:rsidRPr="006D22B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3</w:t>
            </w:r>
            <w:r w:rsidRPr="006D22B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W</w:t>
            </w:r>
            <w:r w:rsidRPr="006D22B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；</w:t>
            </w:r>
          </w:p>
          <w:p w14:paraId="74C0D303" w14:textId="77777777" w:rsidR="006D22BA" w:rsidRPr="006D22BA" w:rsidRDefault="006D22BA" w:rsidP="006D22BA">
            <w:pPr>
              <w:pStyle w:val="aa"/>
              <w:numPr>
                <w:ilvl w:val="0"/>
                <w:numId w:val="11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6D22B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接收装置：</w:t>
            </w:r>
            <w:r w:rsidRPr="006D22B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CCD </w:t>
            </w:r>
            <w:r w:rsidRPr="006D22B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相机</w:t>
            </w:r>
            <w:r w:rsidRPr="006D22B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，</w:t>
            </w:r>
            <w:r w:rsidRPr="006D22B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分辨率</w:t>
            </w:r>
            <w:r w:rsidRPr="006D22B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≥</w:t>
            </w:r>
            <w:r w:rsidRPr="006D22B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1920×1080</w:t>
            </w:r>
            <w:r w:rsidRPr="006D22B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，像素尺寸</w:t>
            </w:r>
            <w:r w:rsidRPr="006D22B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：</w:t>
            </w:r>
            <w:r w:rsidRPr="006D22B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4.7</w:t>
            </w:r>
            <w:r w:rsidRPr="006D22B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μm</w:t>
            </w:r>
            <w:r w:rsidRPr="006D22B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；</w:t>
            </w:r>
          </w:p>
          <w:p w14:paraId="246C198B" w14:textId="77777777" w:rsidR="006D22BA" w:rsidRPr="006D22BA" w:rsidRDefault="006D22BA" w:rsidP="006D22BA">
            <w:pPr>
              <w:pStyle w:val="aa"/>
              <w:numPr>
                <w:ilvl w:val="0"/>
                <w:numId w:val="11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6D22B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通光口径：≥</w:t>
            </w:r>
            <w:r w:rsidRPr="006D22B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20mm</w:t>
            </w:r>
            <w:r w:rsidRPr="006D22B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；</w:t>
            </w:r>
          </w:p>
          <w:p w14:paraId="621CC249" w14:textId="77777777" w:rsidR="006D22BA" w:rsidRPr="006D22BA" w:rsidRDefault="006D22BA" w:rsidP="006D22BA">
            <w:pPr>
              <w:pStyle w:val="aa"/>
              <w:numPr>
                <w:ilvl w:val="0"/>
                <w:numId w:val="11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6D22B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设备重量</w:t>
            </w:r>
            <w:r w:rsidRPr="006D22B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：</w:t>
            </w:r>
            <w:r w:rsidRPr="006D22B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＜</w:t>
            </w:r>
            <w:r w:rsidRPr="006D22B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1kg</w:t>
            </w:r>
            <w:r w:rsidRPr="006D22B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；</w:t>
            </w:r>
          </w:p>
          <w:p w14:paraId="6457C7FE" w14:textId="04564DBB" w:rsidR="006D22BA" w:rsidRPr="006D22BA" w:rsidRDefault="006D22BA" w:rsidP="006D22BA">
            <w:pPr>
              <w:pStyle w:val="2"/>
              <w:numPr>
                <w:ilvl w:val="0"/>
                <w:numId w:val="11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6D22BA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设备尺寸：＜</w:t>
            </w:r>
            <w:r w:rsidRPr="006D22BA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300mm</w:t>
            </w:r>
            <w:r w:rsidRPr="006D22BA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344" w:type="dxa"/>
          </w:tcPr>
          <w:p w14:paraId="16A04B72" w14:textId="77777777" w:rsidR="006D22BA" w:rsidRDefault="006D22BA" w:rsidP="006D22BA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14:paraId="1E7B04AC" w14:textId="77777777" w:rsidR="006D22BA" w:rsidRDefault="006D22BA" w:rsidP="006D22BA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706EED0F" w14:textId="6027CF28" w:rsidR="006D22BA" w:rsidRDefault="006D22BA" w:rsidP="006D22BA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80</w:t>
            </w:r>
          </w:p>
        </w:tc>
        <w:tc>
          <w:tcPr>
            <w:tcW w:w="1170" w:type="dxa"/>
          </w:tcPr>
          <w:p w14:paraId="6A894997" w14:textId="77777777" w:rsidR="006D22BA" w:rsidRDefault="006D22BA" w:rsidP="006D22BA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2FD90A7C" w14:textId="77777777" w:rsidR="006D22BA" w:rsidRDefault="006D22BA" w:rsidP="006D22BA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34740EB7" w14:textId="4A881F52" w:rsidR="006D22BA" w:rsidRDefault="009D152F" w:rsidP="006D22BA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636549E3" w14:textId="77777777" w:rsidR="006D22BA" w:rsidRDefault="006D22BA" w:rsidP="006D22BA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9D152F" w14:paraId="265BD53F" w14:textId="77777777">
        <w:trPr>
          <w:trHeight w:val="1146"/>
          <w:jc w:val="center"/>
        </w:trPr>
        <w:tc>
          <w:tcPr>
            <w:tcW w:w="1448" w:type="dxa"/>
          </w:tcPr>
          <w:p w14:paraId="656958D3" w14:textId="33A05EAC" w:rsidR="009D152F" w:rsidRPr="001A577D" w:rsidRDefault="009D152F" w:rsidP="009D152F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 w:rsidRPr="000E0394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NIAOT2025</w:t>
            </w:r>
            <w:r w:rsidRPr="000E0394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12</w:t>
            </w:r>
            <w:r w:rsidRPr="000E0394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 w:rsidRPr="000E0394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XJS</w:t>
            </w:r>
            <w:r w:rsidRPr="000E0394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-0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416" w:type="dxa"/>
          </w:tcPr>
          <w:p w14:paraId="158178D0" w14:textId="24555736" w:rsidR="009D152F" w:rsidRDefault="00F81F4F" w:rsidP="009D152F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直驱电机及控制系统</w:t>
            </w:r>
          </w:p>
        </w:tc>
        <w:tc>
          <w:tcPr>
            <w:tcW w:w="2400" w:type="dxa"/>
          </w:tcPr>
          <w:p w14:paraId="0B06AC0C" w14:textId="77777777" w:rsidR="009D152F" w:rsidRPr="009D152F" w:rsidRDefault="009D152F" w:rsidP="009D152F">
            <w:pPr>
              <w:pStyle w:val="2"/>
              <w:numPr>
                <w:ilvl w:val="0"/>
                <w:numId w:val="13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9D152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电机类型：永磁同步直驱电机，</w:t>
            </w:r>
            <w:r w:rsidRPr="009D152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峰值</w:t>
            </w:r>
            <w:r w:rsidRPr="009D152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扭矩</w:t>
            </w:r>
            <w:r w:rsidRPr="009D152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≥</w:t>
            </w:r>
            <w:r w:rsidRPr="009D152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1</w:t>
            </w:r>
            <w:r w:rsidRPr="009D152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5</w:t>
            </w:r>
            <w:r w:rsidRPr="009D152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0</w:t>
            </w:r>
            <w:r w:rsidRPr="009D152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0N</w:t>
            </w:r>
            <w:r w:rsidRPr="009D152F">
              <w:rPr>
                <w:rFonts w:ascii="微软雅黑" w:eastAsia="微软雅黑" w:hAnsi="微软雅黑" w:cs="微软雅黑" w:hint="eastAsia"/>
                <w:b w:val="0"/>
                <w:bCs w:val="0"/>
                <w:sz w:val="24"/>
                <w:szCs w:val="24"/>
                <w:lang w:eastAsia="zh-CN"/>
              </w:rPr>
              <w:t>・</w:t>
            </w:r>
            <w:r w:rsidRPr="009D152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m</w:t>
            </w:r>
            <w:r w:rsidRPr="009D152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  <w:p w14:paraId="1A0303DB" w14:textId="77777777" w:rsidR="009D152F" w:rsidRPr="009D152F" w:rsidRDefault="009D152F" w:rsidP="009D152F">
            <w:pPr>
              <w:pStyle w:val="2"/>
              <w:numPr>
                <w:ilvl w:val="0"/>
                <w:numId w:val="13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9D152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转速</w:t>
            </w:r>
            <w:r w:rsidRPr="009D152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：</w:t>
            </w:r>
            <w:r w:rsidRPr="009D152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0.01-5r/min</w:t>
            </w:r>
            <w:r w:rsidRPr="009D152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  <w:p w14:paraId="00B7A495" w14:textId="77777777" w:rsidR="009D152F" w:rsidRPr="009D152F" w:rsidRDefault="009D152F" w:rsidP="009D152F">
            <w:pPr>
              <w:pStyle w:val="2"/>
              <w:numPr>
                <w:ilvl w:val="0"/>
                <w:numId w:val="13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9D152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反馈系统：配备绝对值编码器（实时反馈转台角度位置，角度精度</w:t>
            </w:r>
            <w:r w:rsidRPr="009D152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≤±</w:t>
            </w:r>
            <w:r w:rsidRPr="009D152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 xml:space="preserve">5 </w:t>
            </w:r>
            <w:r w:rsidRPr="009D152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角秒）；</w:t>
            </w:r>
          </w:p>
          <w:p w14:paraId="20318833" w14:textId="77777777" w:rsidR="009D152F" w:rsidRPr="009D152F" w:rsidRDefault="009D152F" w:rsidP="009D152F">
            <w:pPr>
              <w:pStyle w:val="2"/>
              <w:numPr>
                <w:ilvl w:val="0"/>
                <w:numId w:val="13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9D152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角运动控制精</w:t>
            </w:r>
            <w:r w:rsidRPr="009D152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lastRenderedPageBreak/>
              <w:t>度：≤±</w:t>
            </w:r>
            <w:r w:rsidRPr="009D152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 xml:space="preserve">5 </w:t>
            </w:r>
            <w:r w:rsidRPr="009D152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角秒</w:t>
            </w:r>
            <w:r w:rsidRPr="009D152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  <w:p w14:paraId="2742DC7B" w14:textId="77777777" w:rsidR="009D152F" w:rsidRPr="009D152F" w:rsidRDefault="009D152F" w:rsidP="009D152F">
            <w:pPr>
              <w:pStyle w:val="2"/>
              <w:numPr>
                <w:ilvl w:val="0"/>
                <w:numId w:val="13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9D152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保护功能：过流、过压、过载保护（防止镜头超重或卡滞损坏电机）；</w:t>
            </w:r>
          </w:p>
          <w:p w14:paraId="4B111264" w14:textId="77777777" w:rsidR="009D152F" w:rsidRPr="009D152F" w:rsidRDefault="009D152F" w:rsidP="009D152F">
            <w:pPr>
              <w:pStyle w:val="2"/>
              <w:numPr>
                <w:ilvl w:val="0"/>
                <w:numId w:val="13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9D152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通信接口：支持</w:t>
            </w:r>
            <w:r w:rsidRPr="009D152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 xml:space="preserve"> EtherCAT/</w:t>
            </w:r>
            <w:r w:rsidRPr="009D152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RS485/</w:t>
            </w:r>
            <w:r w:rsidRPr="009D152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RS</w:t>
            </w:r>
            <w:r w:rsidRPr="009D152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232</w:t>
            </w:r>
            <w:r w:rsidRPr="009D152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 xml:space="preserve"> </w:t>
            </w:r>
            <w:r w:rsidRPr="009D152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协议（与气浮转台、测量系统联动）。</w:t>
            </w:r>
          </w:p>
          <w:p w14:paraId="68FB7542" w14:textId="77777777" w:rsidR="009D152F" w:rsidRPr="009D152F" w:rsidRDefault="009D152F" w:rsidP="009D152F">
            <w:pPr>
              <w:pStyle w:val="2"/>
              <w:numPr>
                <w:ilvl w:val="0"/>
                <w:numId w:val="13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9D152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电压：</w:t>
            </w:r>
            <w:r w:rsidRPr="009D152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220V</w:t>
            </w:r>
            <w:r w:rsidRPr="009D152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，功率：≤</w:t>
            </w:r>
            <w:r w:rsidRPr="009D152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4000w</w:t>
            </w:r>
            <w:r w:rsidRPr="009D152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  <w:p w14:paraId="23047518" w14:textId="11CE4EEE" w:rsidR="009D152F" w:rsidRDefault="009D152F" w:rsidP="009D152F">
            <w:pPr>
              <w:pStyle w:val="2"/>
              <w:numPr>
                <w:ilvl w:val="0"/>
                <w:numId w:val="13"/>
              </w:numPr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 w:rsidRPr="009D152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驱动控制器：</w:t>
            </w:r>
            <w:r w:rsidRPr="009D152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ACS/</w:t>
            </w:r>
            <w:r w:rsidRPr="009D152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高创等知名品牌。</w:t>
            </w:r>
          </w:p>
        </w:tc>
        <w:tc>
          <w:tcPr>
            <w:tcW w:w="1344" w:type="dxa"/>
          </w:tcPr>
          <w:p w14:paraId="7D0CCFAA" w14:textId="77777777" w:rsidR="009D152F" w:rsidRDefault="009D152F" w:rsidP="009D152F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14:paraId="6F87A491" w14:textId="77777777" w:rsidR="009D152F" w:rsidRDefault="009D152F" w:rsidP="009D152F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41C13999" w14:textId="1966F7D2" w:rsidR="009D152F" w:rsidRDefault="009D152F" w:rsidP="009D152F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71</w:t>
            </w:r>
          </w:p>
        </w:tc>
        <w:tc>
          <w:tcPr>
            <w:tcW w:w="1170" w:type="dxa"/>
          </w:tcPr>
          <w:p w14:paraId="2CCB8437" w14:textId="77777777" w:rsidR="009D152F" w:rsidRDefault="009D152F" w:rsidP="009D152F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169BFF76" w14:textId="77777777" w:rsidR="009D152F" w:rsidRDefault="009D152F" w:rsidP="009D152F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79A3FE4C" w14:textId="63265E16" w:rsidR="009D152F" w:rsidRDefault="009D152F" w:rsidP="009D152F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235F9ECD" w14:textId="77777777" w:rsidR="009D152F" w:rsidRDefault="009D152F" w:rsidP="009D152F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F81F4F" w14:paraId="26A235AD" w14:textId="77777777">
        <w:trPr>
          <w:trHeight w:val="1146"/>
          <w:jc w:val="center"/>
        </w:trPr>
        <w:tc>
          <w:tcPr>
            <w:tcW w:w="1448" w:type="dxa"/>
          </w:tcPr>
          <w:p w14:paraId="6140FE6E" w14:textId="42E0DEF5" w:rsidR="00F81F4F" w:rsidRPr="001A577D" w:rsidRDefault="00F81F4F" w:rsidP="00F81F4F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 w:rsidRPr="000E0394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NIAOT2025</w:t>
            </w:r>
            <w:r w:rsidRPr="000E0394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12</w:t>
            </w:r>
            <w:r w:rsidRPr="000E0394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 w:rsidRPr="000E0394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XJS</w:t>
            </w:r>
            <w:r w:rsidRPr="000E0394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-0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16" w:type="dxa"/>
          </w:tcPr>
          <w:p w14:paraId="156DAE63" w14:textId="33F0648E" w:rsidR="00F81F4F" w:rsidRDefault="00F81F4F" w:rsidP="00F81F4F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F81F4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高精度大负载</w:t>
            </w:r>
            <w:r w:rsidRPr="00F81F4F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旋转系统</w:t>
            </w:r>
          </w:p>
        </w:tc>
        <w:tc>
          <w:tcPr>
            <w:tcW w:w="2400" w:type="dxa"/>
          </w:tcPr>
          <w:p w14:paraId="1F95B259" w14:textId="77777777" w:rsidR="00F81F4F" w:rsidRPr="00F81F4F" w:rsidRDefault="00F81F4F" w:rsidP="00F81F4F">
            <w:pPr>
              <w:pStyle w:val="2"/>
              <w:numPr>
                <w:ilvl w:val="0"/>
                <w:numId w:val="15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F81F4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承载能力：轴向承载</w:t>
            </w:r>
            <w:r w:rsidRPr="00F81F4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≥</w:t>
            </w:r>
            <w:r w:rsidRPr="00F81F4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10</w:t>
            </w:r>
            <w:r w:rsidRPr="00F81F4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000kg</w:t>
            </w:r>
            <w:r w:rsidRPr="00F81F4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，径向承载</w:t>
            </w:r>
            <w:r w:rsidRPr="00F81F4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≥</w:t>
            </w:r>
            <w:r w:rsidRPr="00F81F4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500kg</w:t>
            </w:r>
            <w:r w:rsidRPr="00F81F4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  <w:p w14:paraId="4CE7B142" w14:textId="77777777" w:rsidR="00F81F4F" w:rsidRPr="00F81F4F" w:rsidRDefault="00F81F4F" w:rsidP="00F81F4F">
            <w:pPr>
              <w:pStyle w:val="2"/>
              <w:numPr>
                <w:ilvl w:val="0"/>
                <w:numId w:val="15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F81F4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定心精度：回转定心误差</w:t>
            </w:r>
            <w:r w:rsidRPr="00F81F4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≤</w:t>
            </w:r>
            <w:r w:rsidRPr="00F81F4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0.5μm</w:t>
            </w:r>
            <w:r w:rsidRPr="00F81F4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  <w:p w14:paraId="6F882244" w14:textId="77777777" w:rsidR="00F81F4F" w:rsidRPr="00F81F4F" w:rsidRDefault="00F81F4F" w:rsidP="00F81F4F">
            <w:pPr>
              <w:pStyle w:val="2"/>
              <w:numPr>
                <w:ilvl w:val="0"/>
                <w:numId w:val="15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F81F4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转速范围：</w:t>
            </w:r>
            <w:r w:rsidRPr="00F81F4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0.</w:t>
            </w:r>
            <w:r w:rsidRPr="00F81F4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0</w:t>
            </w:r>
            <w:r w:rsidRPr="00F81F4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1-</w:t>
            </w:r>
            <w:r w:rsidRPr="00F81F4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5</w:t>
            </w:r>
            <w:r w:rsidRPr="00F81F4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r/min</w:t>
            </w:r>
            <w:r w:rsidRPr="00F81F4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  <w:p w14:paraId="54977D1E" w14:textId="77777777" w:rsidR="00F81F4F" w:rsidRPr="00F81F4F" w:rsidRDefault="00F81F4F" w:rsidP="00F81F4F">
            <w:pPr>
              <w:pStyle w:val="2"/>
              <w:numPr>
                <w:ilvl w:val="0"/>
                <w:numId w:val="15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F81F4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气浮方式：径向</w:t>
            </w:r>
            <w:r w:rsidRPr="00F81F4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 xml:space="preserve"> </w:t>
            </w:r>
            <w:r w:rsidRPr="00F81F4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lastRenderedPageBreak/>
              <w:t xml:space="preserve">+ </w:t>
            </w:r>
            <w:r w:rsidRPr="00F81F4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轴向双气浮（悬浮间隙</w:t>
            </w:r>
            <w:r w:rsidRPr="00F81F4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 xml:space="preserve"> </w:t>
            </w:r>
            <w:r w:rsidRPr="00F81F4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10</w:t>
            </w:r>
            <w:r w:rsidRPr="00F81F4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-1</w:t>
            </w:r>
            <w:r w:rsidRPr="00F81F4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5</w:t>
            </w:r>
            <w:r w:rsidRPr="00F81F4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μm</w:t>
            </w:r>
            <w:r w:rsidRPr="00F81F4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，无机械摩擦）；</w:t>
            </w:r>
          </w:p>
          <w:p w14:paraId="52A7CFD3" w14:textId="77777777" w:rsidR="00F81F4F" w:rsidRPr="00F81F4F" w:rsidRDefault="00F81F4F" w:rsidP="00F81F4F">
            <w:pPr>
              <w:pStyle w:val="2"/>
              <w:numPr>
                <w:ilvl w:val="0"/>
                <w:numId w:val="15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F81F4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台面尺寸：直径</w:t>
            </w:r>
            <w:r w:rsidRPr="00F81F4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 xml:space="preserve"> 2</w:t>
            </w:r>
            <w:r w:rsidRPr="00F81F4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0</w:t>
            </w:r>
            <w:r w:rsidRPr="00F81F4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00mm</w:t>
            </w:r>
            <w:r w:rsidRPr="00F81F4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（镜头直径</w:t>
            </w:r>
            <w:r w:rsidRPr="00F81F4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在此范围之内可</w:t>
            </w:r>
            <w:r w:rsidRPr="00F81F4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保证镜头平稳放置）</w:t>
            </w:r>
            <w:r w:rsidRPr="00F81F4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；</w:t>
            </w:r>
            <w:r w:rsidRPr="00F81F4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台面平面度</w:t>
            </w:r>
            <w:r w:rsidRPr="00F81F4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：≤</w:t>
            </w:r>
            <w:r w:rsidRPr="00F81F4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0.02mm</w:t>
            </w:r>
            <w:r w:rsidRPr="00F81F4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  <w:p w14:paraId="0ADCA906" w14:textId="77777777" w:rsidR="00F81F4F" w:rsidRPr="00F81F4F" w:rsidRDefault="00F81F4F" w:rsidP="00F81F4F">
            <w:pPr>
              <w:pStyle w:val="2"/>
              <w:numPr>
                <w:ilvl w:val="0"/>
                <w:numId w:val="15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F81F4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角偏：≤</w:t>
            </w:r>
            <w:r w:rsidRPr="00F81F4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0.5</w:t>
            </w:r>
            <w:r w:rsidRPr="00F81F4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角秒；</w:t>
            </w:r>
          </w:p>
          <w:p w14:paraId="4E4CF6B6" w14:textId="77777777" w:rsidR="00F81F4F" w:rsidRPr="00F81F4F" w:rsidRDefault="00F81F4F" w:rsidP="00F81F4F">
            <w:pPr>
              <w:pStyle w:val="2"/>
              <w:numPr>
                <w:ilvl w:val="0"/>
                <w:numId w:val="15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F81F4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可手动</w:t>
            </w:r>
            <w:r w:rsidRPr="00F81F4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/</w:t>
            </w:r>
            <w:r w:rsidRPr="00F81F4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自动旋转；</w:t>
            </w:r>
          </w:p>
          <w:p w14:paraId="79A19269" w14:textId="77777777" w:rsidR="00F81F4F" w:rsidRPr="00F81F4F" w:rsidRDefault="00F81F4F" w:rsidP="00F81F4F">
            <w:pPr>
              <w:pStyle w:val="2"/>
              <w:numPr>
                <w:ilvl w:val="0"/>
                <w:numId w:val="15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F81F4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气压：</w:t>
            </w:r>
            <w:r w:rsidRPr="00F81F4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6-8bar</w:t>
            </w:r>
            <w:r w:rsidRPr="00F81F4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，流量：</w:t>
            </w:r>
            <w:r w:rsidRPr="00F81F4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500L/min</w:t>
            </w:r>
            <w:r w:rsidRPr="00F81F4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  <w:p w14:paraId="2BC7B913" w14:textId="467AAE5F" w:rsidR="00F81F4F" w:rsidRDefault="00F81F4F" w:rsidP="00F81F4F">
            <w:pPr>
              <w:pStyle w:val="2"/>
              <w:numPr>
                <w:ilvl w:val="0"/>
                <w:numId w:val="15"/>
              </w:numPr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 w:rsidRPr="00F81F4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过滤系统：可再生吸干式，配备三级精密过滤。</w:t>
            </w:r>
          </w:p>
        </w:tc>
        <w:tc>
          <w:tcPr>
            <w:tcW w:w="1344" w:type="dxa"/>
          </w:tcPr>
          <w:p w14:paraId="2813CEB8" w14:textId="77777777" w:rsidR="00F81F4F" w:rsidRDefault="00F81F4F" w:rsidP="00F81F4F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14:paraId="1AEE20E5" w14:textId="77777777" w:rsidR="00F81F4F" w:rsidRDefault="00F81F4F" w:rsidP="00F81F4F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3C709F93" w14:textId="231130AF" w:rsidR="00F81F4F" w:rsidRDefault="00F81F4F" w:rsidP="00F81F4F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96</w:t>
            </w:r>
          </w:p>
        </w:tc>
        <w:tc>
          <w:tcPr>
            <w:tcW w:w="1170" w:type="dxa"/>
          </w:tcPr>
          <w:p w14:paraId="47A68E96" w14:textId="77777777" w:rsidR="00F81F4F" w:rsidRDefault="00F81F4F" w:rsidP="00F81F4F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5BB8F592" w14:textId="77777777" w:rsidR="00F81F4F" w:rsidRDefault="00F81F4F" w:rsidP="00F81F4F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61B1BD26" w14:textId="4C408000" w:rsidR="00F81F4F" w:rsidRDefault="00F81F4F" w:rsidP="00F81F4F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7AB25635" w14:textId="77777777" w:rsidR="00F81F4F" w:rsidRDefault="00F81F4F" w:rsidP="00F81F4F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F81F4F" w14:paraId="30194BE6" w14:textId="77777777">
        <w:trPr>
          <w:trHeight w:val="1146"/>
          <w:jc w:val="center"/>
        </w:trPr>
        <w:tc>
          <w:tcPr>
            <w:tcW w:w="1448" w:type="dxa"/>
          </w:tcPr>
          <w:p w14:paraId="0310DD9C" w14:textId="7D764B7E" w:rsidR="00F81F4F" w:rsidRPr="001A577D" w:rsidRDefault="00F81F4F" w:rsidP="00F81F4F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 w:rsidRPr="000E0394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NIAOT2025</w:t>
            </w:r>
            <w:r w:rsidRPr="000E0394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12</w:t>
            </w:r>
            <w:r w:rsidRPr="000E0394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 w:rsidRPr="000E0394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XJS</w:t>
            </w:r>
            <w:r w:rsidRPr="000E0394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-0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416" w:type="dxa"/>
          </w:tcPr>
          <w:p w14:paraId="3912664A" w14:textId="5A5F82B0" w:rsidR="00F81F4F" w:rsidRPr="00F81F4F" w:rsidRDefault="00F81F4F" w:rsidP="00F81F4F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F81F4F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大行程立式高负载直线运动</w:t>
            </w:r>
            <w:r w:rsidRPr="00F81F4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及控制系统</w:t>
            </w:r>
          </w:p>
        </w:tc>
        <w:tc>
          <w:tcPr>
            <w:tcW w:w="2400" w:type="dxa"/>
          </w:tcPr>
          <w:p w14:paraId="0FDE48A5" w14:textId="77777777" w:rsidR="00F81F4F" w:rsidRPr="00F81F4F" w:rsidRDefault="00F81F4F" w:rsidP="00F81F4F">
            <w:pPr>
              <w:pStyle w:val="2"/>
              <w:numPr>
                <w:ilvl w:val="0"/>
                <w:numId w:val="17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F81F4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导轨形式：气浮型；</w:t>
            </w:r>
          </w:p>
          <w:p w14:paraId="5D95ABAB" w14:textId="77777777" w:rsidR="00F81F4F" w:rsidRPr="00F81F4F" w:rsidRDefault="00F81F4F" w:rsidP="00F81F4F">
            <w:pPr>
              <w:pStyle w:val="2"/>
              <w:numPr>
                <w:ilvl w:val="0"/>
                <w:numId w:val="17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F81F4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导轨材质：</w:t>
            </w:r>
            <w:r w:rsidRPr="00F81F4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济南青或印度黑；</w:t>
            </w:r>
          </w:p>
          <w:p w14:paraId="51E7B522" w14:textId="77777777" w:rsidR="00F81F4F" w:rsidRPr="00F81F4F" w:rsidRDefault="00F81F4F" w:rsidP="00F81F4F">
            <w:pPr>
              <w:pStyle w:val="2"/>
              <w:numPr>
                <w:ilvl w:val="0"/>
                <w:numId w:val="17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F81F4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有效行程：≥</w:t>
            </w:r>
            <w:r w:rsidRPr="00F81F4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30</w:t>
            </w:r>
            <w:r w:rsidRPr="00F81F4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00mm</w:t>
            </w:r>
            <w:r w:rsidRPr="00F81F4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  <w:p w14:paraId="411CB66A" w14:textId="77777777" w:rsidR="00F81F4F" w:rsidRPr="00F81F4F" w:rsidRDefault="00F81F4F" w:rsidP="00F81F4F">
            <w:pPr>
              <w:pStyle w:val="2"/>
              <w:numPr>
                <w:ilvl w:val="0"/>
                <w:numId w:val="17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F81F4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自准直仪安装悬</w:t>
            </w:r>
            <w:r w:rsidRPr="00F81F4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lastRenderedPageBreak/>
              <w:t>臂：长度</w:t>
            </w:r>
            <w:r w:rsidRPr="00F81F4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1200mm</w:t>
            </w:r>
            <w:r w:rsidRPr="00F81F4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±</w:t>
            </w:r>
            <w:r w:rsidRPr="00F81F4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100mm</w:t>
            </w:r>
            <w:r w:rsidRPr="00F81F4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  <w:p w14:paraId="058ECAEA" w14:textId="77777777" w:rsidR="00F81F4F" w:rsidRPr="00F81F4F" w:rsidRDefault="00F81F4F" w:rsidP="00F81F4F">
            <w:pPr>
              <w:pStyle w:val="2"/>
              <w:numPr>
                <w:ilvl w:val="0"/>
                <w:numId w:val="17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F81F4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悬臂可整体旋转</w:t>
            </w:r>
            <w:r w:rsidRPr="00F81F4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90</w:t>
            </w:r>
            <w:r w:rsidRPr="00F81F4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°，重复定位精度≤±</w:t>
            </w:r>
            <w:r w:rsidRPr="00F81F4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10</w:t>
            </w:r>
            <w:r w:rsidRPr="00F81F4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μ</w:t>
            </w:r>
            <w:r w:rsidRPr="00F81F4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m</w:t>
            </w:r>
            <w:r w:rsidRPr="00F81F4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  <w:p w14:paraId="520B34A5" w14:textId="77777777" w:rsidR="00F81F4F" w:rsidRPr="00F81F4F" w:rsidRDefault="00F81F4F" w:rsidP="00F81F4F">
            <w:pPr>
              <w:pStyle w:val="2"/>
              <w:numPr>
                <w:ilvl w:val="0"/>
                <w:numId w:val="17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F81F4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悬臂末端负载：≥</w:t>
            </w:r>
            <w:r w:rsidRPr="00F81F4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10kg</w:t>
            </w:r>
            <w:r w:rsidRPr="00F81F4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  <w:p w14:paraId="12EF7C47" w14:textId="77777777" w:rsidR="00F81F4F" w:rsidRPr="00F81F4F" w:rsidRDefault="00F81F4F" w:rsidP="00F81F4F">
            <w:pPr>
              <w:pStyle w:val="2"/>
              <w:numPr>
                <w:ilvl w:val="0"/>
                <w:numId w:val="17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F81F4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安装面与导轨工作面垂直度：</w:t>
            </w:r>
            <w:r w:rsidRPr="00F81F4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0.01mm</w:t>
            </w:r>
            <w:r w:rsidRPr="00F81F4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  <w:p w14:paraId="087F7D92" w14:textId="77777777" w:rsidR="00F81F4F" w:rsidRPr="00F81F4F" w:rsidRDefault="00F81F4F" w:rsidP="00F81F4F">
            <w:pPr>
              <w:pStyle w:val="2"/>
              <w:numPr>
                <w:ilvl w:val="0"/>
                <w:numId w:val="17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F81F4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导轨工作面直线度：</w:t>
            </w:r>
            <w:r w:rsidRPr="00F81F4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0.01mm</w:t>
            </w:r>
            <w:r w:rsidRPr="00F81F4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  <w:p w14:paraId="1E011259" w14:textId="77777777" w:rsidR="00F81F4F" w:rsidRPr="00F81F4F" w:rsidRDefault="00F81F4F" w:rsidP="00F81F4F">
            <w:pPr>
              <w:pStyle w:val="2"/>
              <w:numPr>
                <w:ilvl w:val="0"/>
                <w:numId w:val="17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F81F4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运动精度：定位精度</w:t>
            </w:r>
            <w:r w:rsidRPr="00F81F4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≤±</w:t>
            </w:r>
            <w:r w:rsidRPr="00F81F4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10</w:t>
            </w:r>
            <w:r w:rsidRPr="00F81F4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μm</w:t>
            </w:r>
            <w:r w:rsidRPr="00F81F4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  <w:p w14:paraId="2A299EAD" w14:textId="77777777" w:rsidR="00F81F4F" w:rsidRPr="00F81F4F" w:rsidRDefault="00F81F4F" w:rsidP="00F81F4F">
            <w:pPr>
              <w:pStyle w:val="2"/>
              <w:numPr>
                <w:ilvl w:val="0"/>
                <w:numId w:val="17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F81F4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重复定位精度</w:t>
            </w:r>
            <w:r w:rsidRPr="00F81F4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：≤</w:t>
            </w:r>
            <w:r w:rsidRPr="00F81F4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3</w:t>
            </w:r>
            <w:r w:rsidRPr="00F81F4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μm</w:t>
            </w:r>
            <w:r w:rsidRPr="00F81F4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  <w:p w14:paraId="19B90B1F" w14:textId="77777777" w:rsidR="00F81F4F" w:rsidRPr="00F81F4F" w:rsidRDefault="00F81F4F" w:rsidP="00F81F4F">
            <w:pPr>
              <w:pStyle w:val="2"/>
              <w:numPr>
                <w:ilvl w:val="0"/>
                <w:numId w:val="17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F81F4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导轨分辨率：≤</w:t>
            </w:r>
            <w:r w:rsidRPr="00F81F4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3</w:t>
            </w:r>
            <w:r w:rsidRPr="00F81F4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μm</w:t>
            </w:r>
            <w:r w:rsidRPr="00F81F4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  <w:p w14:paraId="6AEC678C" w14:textId="77777777" w:rsidR="00F81F4F" w:rsidRPr="00F81F4F" w:rsidRDefault="00F81F4F" w:rsidP="00F81F4F">
            <w:pPr>
              <w:pStyle w:val="2"/>
              <w:numPr>
                <w:ilvl w:val="0"/>
                <w:numId w:val="17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F81F4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速度范围</w:t>
            </w:r>
            <w:r w:rsidRPr="00F81F4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：≥</w:t>
            </w:r>
            <w:r w:rsidRPr="00F81F4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0.1-50mm/s</w:t>
            </w:r>
            <w:r w:rsidRPr="00F81F4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  <w:p w14:paraId="0A4D440C" w14:textId="77777777" w:rsidR="00F81F4F" w:rsidRPr="00F81F4F" w:rsidRDefault="00F81F4F" w:rsidP="00F81F4F">
            <w:pPr>
              <w:pStyle w:val="2"/>
              <w:numPr>
                <w:ilvl w:val="0"/>
                <w:numId w:val="17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F81F4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驱动方式：伺服电机</w:t>
            </w:r>
            <w:r w:rsidRPr="00F81F4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 xml:space="preserve"> + </w:t>
            </w:r>
            <w:r w:rsidRPr="00F81F4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滚珠丝杠；</w:t>
            </w:r>
          </w:p>
          <w:p w14:paraId="51384046" w14:textId="77777777" w:rsidR="00F81F4F" w:rsidRPr="00F81F4F" w:rsidRDefault="00F81F4F" w:rsidP="00F81F4F">
            <w:pPr>
              <w:pStyle w:val="2"/>
              <w:numPr>
                <w:ilvl w:val="0"/>
                <w:numId w:val="17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F81F4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控制系统：</w:t>
            </w:r>
            <w:r w:rsidRPr="00F81F4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ACS/</w:t>
            </w:r>
            <w:r w:rsidRPr="00F81F4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高创等知名品</w:t>
            </w:r>
            <w:r w:rsidRPr="00F81F4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lastRenderedPageBreak/>
              <w:t>牌</w:t>
            </w:r>
            <w:r w:rsidRPr="00F81F4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  <w:p w14:paraId="11EAFCB4" w14:textId="760694F1" w:rsidR="00F81F4F" w:rsidRDefault="00F81F4F" w:rsidP="00F81F4F">
            <w:pPr>
              <w:pStyle w:val="2"/>
              <w:numPr>
                <w:ilvl w:val="0"/>
                <w:numId w:val="17"/>
              </w:numPr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 w:rsidRPr="00F81F4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反馈装置：</w:t>
            </w:r>
            <w:r w:rsidRPr="00F81F4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配绝对</w:t>
            </w:r>
            <w:r w:rsidRPr="00F81F4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光栅尺（分辨率</w:t>
            </w:r>
            <w:r w:rsidRPr="00F81F4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 xml:space="preserve"> 0.1μm</w:t>
            </w:r>
            <w:r w:rsidRPr="00F81F4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）。</w:t>
            </w:r>
          </w:p>
        </w:tc>
        <w:tc>
          <w:tcPr>
            <w:tcW w:w="1344" w:type="dxa"/>
          </w:tcPr>
          <w:p w14:paraId="7EED4B5F" w14:textId="77777777" w:rsidR="00F81F4F" w:rsidRDefault="00F81F4F" w:rsidP="00F81F4F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14:paraId="70716E60" w14:textId="77777777" w:rsidR="00F81F4F" w:rsidRDefault="00F81F4F" w:rsidP="00F81F4F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4AA4443F" w14:textId="6AF8009F" w:rsidR="00F81F4F" w:rsidRDefault="003E743D" w:rsidP="00F81F4F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93</w:t>
            </w:r>
          </w:p>
        </w:tc>
        <w:tc>
          <w:tcPr>
            <w:tcW w:w="1170" w:type="dxa"/>
          </w:tcPr>
          <w:p w14:paraId="1ADB09F8" w14:textId="77777777" w:rsidR="00F81F4F" w:rsidRDefault="00F81F4F" w:rsidP="00F81F4F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601A23D7" w14:textId="77777777" w:rsidR="00F81F4F" w:rsidRDefault="00F81F4F" w:rsidP="00F81F4F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65DDEA83" w14:textId="524C21E4" w:rsidR="00F81F4F" w:rsidRDefault="003E743D" w:rsidP="00F81F4F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0D7A83A7" w14:textId="77777777" w:rsidR="00F81F4F" w:rsidRDefault="00F81F4F" w:rsidP="00F81F4F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3E743D" w14:paraId="6EBB3FE5" w14:textId="77777777">
        <w:trPr>
          <w:trHeight w:val="1146"/>
          <w:jc w:val="center"/>
        </w:trPr>
        <w:tc>
          <w:tcPr>
            <w:tcW w:w="1448" w:type="dxa"/>
          </w:tcPr>
          <w:p w14:paraId="0AD3E0F9" w14:textId="7F91EFF0" w:rsidR="003E743D" w:rsidRPr="001A577D" w:rsidRDefault="003E743D" w:rsidP="003E743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 w:rsidRPr="000E0394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lastRenderedPageBreak/>
              <w:t>NIAOT2025</w:t>
            </w:r>
            <w:r w:rsidRPr="000E0394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12</w:t>
            </w:r>
            <w:r w:rsidRPr="000E0394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 w:rsidRPr="000E0394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XJS</w:t>
            </w:r>
            <w:r w:rsidRPr="000E0394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-0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416" w:type="dxa"/>
          </w:tcPr>
          <w:p w14:paraId="7D6A704B" w14:textId="5ED7724B" w:rsidR="003E743D" w:rsidRPr="003E743D" w:rsidRDefault="003E743D" w:rsidP="003E743D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3E743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光轴</w:t>
            </w:r>
            <w:r w:rsidRPr="003E743D">
              <w:rPr>
                <w:rFonts w:ascii="Times New Roman" w:eastAsia="宋体" w:hAnsi="Times New Roman" w:cs="Times New Roman"/>
                <w:sz w:val="24"/>
                <w:szCs w:val="24"/>
              </w:rPr>
              <w:t>测量及分析系统</w:t>
            </w:r>
          </w:p>
        </w:tc>
        <w:tc>
          <w:tcPr>
            <w:tcW w:w="2400" w:type="dxa"/>
          </w:tcPr>
          <w:p w14:paraId="723F6D77" w14:textId="77777777" w:rsidR="003E743D" w:rsidRPr="005E27EF" w:rsidRDefault="003E743D" w:rsidP="005E27EF">
            <w:pPr>
              <w:pStyle w:val="2"/>
              <w:numPr>
                <w:ilvl w:val="0"/>
                <w:numId w:val="20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5E27E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硬件配置：工业计算机（</w:t>
            </w:r>
            <w:r w:rsidRPr="005E27E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不低于</w:t>
            </w:r>
            <w:r w:rsidRPr="005E27E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CPU</w:t>
            </w:r>
            <w:r w:rsidRPr="005E27E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：</w:t>
            </w:r>
            <w:r w:rsidRPr="005E27E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i7</w:t>
            </w:r>
            <w:r w:rsidRPr="005E27E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，内存</w:t>
            </w:r>
            <w:r w:rsidRPr="005E27E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 xml:space="preserve"> 32GB</w:t>
            </w:r>
            <w:r w:rsidRPr="005E27E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，硬盘</w:t>
            </w:r>
            <w:r w:rsidRPr="005E27E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 xml:space="preserve"> 1TB</w:t>
            </w:r>
            <w:r w:rsidRPr="005E27E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）</w:t>
            </w:r>
            <w:r w:rsidRPr="005E27E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 xml:space="preserve">+24 </w:t>
            </w:r>
            <w:r w:rsidRPr="005E27E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英寸高清显示器</w:t>
            </w:r>
            <w:r w:rsidRPr="005E27E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，</w:t>
            </w:r>
            <w:r w:rsidRPr="005E27E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Windows10/11</w:t>
            </w:r>
            <w:r w:rsidRPr="005E27E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系统</w:t>
            </w:r>
            <w:r w:rsidRPr="005E27E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  <w:p w14:paraId="06575B2E" w14:textId="77777777" w:rsidR="003E743D" w:rsidRPr="005E27EF" w:rsidRDefault="003E743D" w:rsidP="005E27EF">
            <w:pPr>
              <w:pStyle w:val="2"/>
              <w:numPr>
                <w:ilvl w:val="0"/>
                <w:numId w:val="20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5E27E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测量功能：</w:t>
            </w:r>
            <w:r w:rsidRPr="005E27E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单个光学表面反射式偏差测量，多个光学表面光轴测量</w:t>
            </w:r>
            <w:r w:rsidRPr="005E27E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  <w:p w14:paraId="6051AB62" w14:textId="77777777" w:rsidR="003E743D" w:rsidRPr="005E27EF" w:rsidRDefault="003E743D" w:rsidP="005E27EF">
            <w:pPr>
              <w:pStyle w:val="2"/>
              <w:numPr>
                <w:ilvl w:val="0"/>
                <w:numId w:val="20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5E27E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分析精度：中心偏差计算精度</w:t>
            </w:r>
            <w:r w:rsidRPr="005E27E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≤</w:t>
            </w:r>
            <w:r w:rsidRPr="005E27E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0.2</w:t>
            </w:r>
            <w:r w:rsidRPr="005E27E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μm</w:t>
            </w:r>
            <w:r w:rsidRPr="005E27E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  <w:p w14:paraId="3828A6DE" w14:textId="77777777" w:rsidR="003E743D" w:rsidRPr="005E27EF" w:rsidRDefault="003E743D" w:rsidP="005E27EF">
            <w:pPr>
              <w:pStyle w:val="2"/>
              <w:numPr>
                <w:ilvl w:val="0"/>
                <w:numId w:val="20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5E27E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软件功能：</w:t>
            </w:r>
            <w:r w:rsidRPr="005E27E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分析单个表面的偏心及方向，</w:t>
            </w:r>
            <w:r w:rsidRPr="005E27E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拟合</w:t>
            </w:r>
            <w:r w:rsidRPr="005E27E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多个表面形成的光轴、并给出光轴的倾斜和偏心量</w:t>
            </w:r>
            <w:r w:rsidRPr="005E27E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lastRenderedPageBreak/>
              <w:t>及方向、</w:t>
            </w:r>
            <w:r w:rsidRPr="005E27E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生成测量报告；</w:t>
            </w:r>
          </w:p>
          <w:p w14:paraId="0A966B71" w14:textId="77777777" w:rsidR="003E743D" w:rsidRPr="005E27EF" w:rsidRDefault="003E743D" w:rsidP="005E27EF">
            <w:pPr>
              <w:pStyle w:val="2"/>
              <w:numPr>
                <w:ilvl w:val="0"/>
                <w:numId w:val="20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5E27E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联动控制：支持与</w:t>
            </w:r>
            <w:r w:rsidRPr="005E27E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外部</w:t>
            </w:r>
            <w:r w:rsidRPr="005E27EF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转台、导轨、自准直仪同步通信。</w:t>
            </w:r>
          </w:p>
          <w:p w14:paraId="47A48AE4" w14:textId="77777777" w:rsidR="003E743D" w:rsidRPr="005E27EF" w:rsidRDefault="003E743D" w:rsidP="005E27EF">
            <w:pPr>
              <w:pStyle w:val="2"/>
              <w:numPr>
                <w:ilvl w:val="0"/>
                <w:numId w:val="20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5E27E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设备结构：立式结构；</w:t>
            </w:r>
          </w:p>
          <w:p w14:paraId="7762E427" w14:textId="0E71398D" w:rsidR="003E743D" w:rsidRDefault="003E743D" w:rsidP="005E27EF">
            <w:pPr>
              <w:pStyle w:val="2"/>
              <w:numPr>
                <w:ilvl w:val="0"/>
                <w:numId w:val="20"/>
              </w:numPr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 w:rsidRPr="003E743D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设备组成：上导轨、下导轨、上测头、下测头、测量物镜、转动机构、光源及控制系统等。</w:t>
            </w:r>
          </w:p>
        </w:tc>
        <w:tc>
          <w:tcPr>
            <w:tcW w:w="1344" w:type="dxa"/>
          </w:tcPr>
          <w:p w14:paraId="27D7B690" w14:textId="77777777" w:rsidR="003E743D" w:rsidRDefault="003E743D" w:rsidP="003E743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14:paraId="198378AC" w14:textId="77777777" w:rsidR="003E743D" w:rsidRDefault="003E743D" w:rsidP="003E743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63B92776" w14:textId="6BAE662D" w:rsidR="003E743D" w:rsidRDefault="005E27EF" w:rsidP="003E743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98</w:t>
            </w:r>
          </w:p>
        </w:tc>
        <w:tc>
          <w:tcPr>
            <w:tcW w:w="1170" w:type="dxa"/>
          </w:tcPr>
          <w:p w14:paraId="512BD6EC" w14:textId="77777777" w:rsidR="003E743D" w:rsidRDefault="003E743D" w:rsidP="003E743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19E0FBA5" w14:textId="77777777" w:rsidR="003E743D" w:rsidRDefault="003E743D" w:rsidP="003E743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6722AF99" w14:textId="1C92C31D" w:rsidR="003E743D" w:rsidRDefault="005E27EF" w:rsidP="003E743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38B76570" w14:textId="77777777" w:rsidR="003E743D" w:rsidRDefault="003E743D" w:rsidP="003E743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F76B21" w14:paraId="6B42C37B" w14:textId="77777777">
        <w:trPr>
          <w:trHeight w:val="1146"/>
          <w:jc w:val="center"/>
        </w:trPr>
        <w:tc>
          <w:tcPr>
            <w:tcW w:w="1448" w:type="dxa"/>
          </w:tcPr>
          <w:p w14:paraId="05A3C1BE" w14:textId="77A2DB24" w:rsidR="00F76B21" w:rsidRPr="001A577D" w:rsidRDefault="00F76B21" w:rsidP="00F76B2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 w:rsidRPr="000E0394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lastRenderedPageBreak/>
              <w:t>NIAOT2025</w:t>
            </w:r>
            <w:r w:rsidRPr="000E0394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12</w:t>
            </w:r>
            <w:r w:rsidRPr="000E0394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 w:rsidRPr="000E0394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XJS</w:t>
            </w:r>
            <w:r w:rsidRPr="000E0394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-0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416" w:type="dxa"/>
          </w:tcPr>
          <w:p w14:paraId="764C478C" w14:textId="6030AD2B" w:rsidR="00F76B21" w:rsidRPr="00F76B21" w:rsidRDefault="00F76B21" w:rsidP="00F76B21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F76B21">
              <w:rPr>
                <w:rFonts w:ascii="Times New Roman" w:eastAsia="宋体" w:hAnsi="Times New Roman" w:cs="Times New Roman"/>
                <w:sz w:val="24"/>
                <w:szCs w:val="24"/>
              </w:rPr>
              <w:t>大理石</w:t>
            </w:r>
            <w:r w:rsidRPr="00F76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承载基座</w:t>
            </w:r>
          </w:p>
        </w:tc>
        <w:tc>
          <w:tcPr>
            <w:tcW w:w="2400" w:type="dxa"/>
          </w:tcPr>
          <w:p w14:paraId="078725E0" w14:textId="77777777" w:rsidR="00F76B21" w:rsidRPr="00F76B21" w:rsidRDefault="00F76B21" w:rsidP="00F76B21">
            <w:pPr>
              <w:pStyle w:val="2"/>
              <w:numPr>
                <w:ilvl w:val="0"/>
                <w:numId w:val="22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F76B21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材质：天然花岗岩（密度</w:t>
            </w:r>
            <w:r w:rsidRPr="00F76B21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≥</w:t>
            </w:r>
            <w:r w:rsidRPr="00F76B21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2.65g/cm³</w:t>
            </w:r>
            <w:r w:rsidRPr="00F76B21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，吸水率</w:t>
            </w:r>
            <w:r w:rsidRPr="00F76B21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≤</w:t>
            </w:r>
            <w:r w:rsidRPr="00F76B21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0.1%</w:t>
            </w:r>
            <w:r w:rsidRPr="00F76B21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）；</w:t>
            </w:r>
          </w:p>
          <w:p w14:paraId="66C4C549" w14:textId="77777777" w:rsidR="00F76B21" w:rsidRPr="00F76B21" w:rsidRDefault="00F76B21" w:rsidP="00F76B21">
            <w:pPr>
              <w:pStyle w:val="2"/>
              <w:numPr>
                <w:ilvl w:val="0"/>
                <w:numId w:val="22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F76B21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可选材料名称：济南青或印度黑；</w:t>
            </w:r>
          </w:p>
          <w:p w14:paraId="25D1633A" w14:textId="77777777" w:rsidR="00F76B21" w:rsidRPr="00F76B21" w:rsidRDefault="00F76B21" w:rsidP="00F76B21">
            <w:pPr>
              <w:pStyle w:val="2"/>
              <w:numPr>
                <w:ilvl w:val="0"/>
                <w:numId w:val="22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F76B21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尺寸：</w:t>
            </w:r>
            <w:r w:rsidRPr="00F76B21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≥</w:t>
            </w:r>
            <w:r w:rsidRPr="00F76B21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长</w:t>
            </w:r>
            <w:r w:rsidRPr="00F76B21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 xml:space="preserve"> </w:t>
            </w:r>
            <w:r w:rsidRPr="00F76B21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280</w:t>
            </w:r>
            <w:r w:rsidRPr="00F76B21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 xml:space="preserve">0mm× </w:t>
            </w:r>
            <w:r w:rsidRPr="00F76B21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宽</w:t>
            </w:r>
            <w:r w:rsidRPr="00F76B21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 xml:space="preserve"> </w:t>
            </w:r>
            <w:r w:rsidRPr="00F76B21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20</w:t>
            </w:r>
            <w:r w:rsidRPr="00F76B21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 xml:space="preserve">00mm× </w:t>
            </w:r>
            <w:r w:rsidRPr="00F76B21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高</w:t>
            </w:r>
            <w:r w:rsidRPr="00F76B21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 xml:space="preserve"> 4</w:t>
            </w:r>
            <w:r w:rsidRPr="00F76B21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5</w:t>
            </w:r>
            <w:r w:rsidRPr="00F76B21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0mm</w:t>
            </w:r>
            <w:r w:rsidRPr="00F76B21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  <w:p w14:paraId="6CD87C83" w14:textId="77777777" w:rsidR="00F76B21" w:rsidRPr="00F76B21" w:rsidRDefault="00F76B21" w:rsidP="00F76B21">
            <w:pPr>
              <w:pStyle w:val="2"/>
              <w:numPr>
                <w:ilvl w:val="0"/>
                <w:numId w:val="22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F76B21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顶面</w:t>
            </w:r>
            <w:r w:rsidRPr="00F76B21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平面度：</w:t>
            </w:r>
            <w:r w:rsidRPr="00F76B21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≤</w:t>
            </w:r>
            <w:r w:rsidRPr="00F76B21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lastRenderedPageBreak/>
              <w:t>0.0</w:t>
            </w:r>
            <w:r w:rsidRPr="00F76B21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03</w:t>
            </w:r>
            <w:r w:rsidRPr="00F76B21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mm/1000mm</w:t>
            </w:r>
            <w:r w:rsidRPr="00F76B21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  <w:p w14:paraId="482DA2A1" w14:textId="77777777" w:rsidR="00F76B21" w:rsidRPr="00F76B21" w:rsidRDefault="00F76B21" w:rsidP="00F76B21">
            <w:pPr>
              <w:pStyle w:val="2"/>
              <w:numPr>
                <w:ilvl w:val="0"/>
                <w:numId w:val="22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F76B21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顶面粗糙度：≤</w:t>
            </w:r>
            <w:r w:rsidRPr="00F76B21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Ra 0.6</w:t>
            </w:r>
            <w:r w:rsidRPr="00F76B21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  <w:p w14:paraId="19C4C9D7" w14:textId="77777777" w:rsidR="00F76B21" w:rsidRPr="00F76B21" w:rsidRDefault="00F76B21" w:rsidP="00F76B21">
            <w:pPr>
              <w:pStyle w:val="2"/>
              <w:numPr>
                <w:ilvl w:val="0"/>
                <w:numId w:val="22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F76B21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承载能力：</w:t>
            </w:r>
            <w:r w:rsidRPr="00F76B21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≥</w:t>
            </w:r>
            <w:r w:rsidRPr="00F76B21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13</w:t>
            </w:r>
            <w:r w:rsidRPr="00F76B21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000kg</w:t>
            </w:r>
            <w:r w:rsidRPr="00F76B21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  <w:p w14:paraId="6761C888" w14:textId="2D7FFE4B" w:rsidR="00F76B21" w:rsidRDefault="00F76B21" w:rsidP="00F76B21">
            <w:pPr>
              <w:pStyle w:val="2"/>
              <w:numPr>
                <w:ilvl w:val="0"/>
                <w:numId w:val="22"/>
              </w:numPr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 w:rsidRPr="00F76B21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带有中心通孔：≥φ</w:t>
            </w:r>
            <w:r w:rsidRPr="00F76B21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300mm</w:t>
            </w:r>
            <w:r w:rsidRPr="00F76B21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344" w:type="dxa"/>
          </w:tcPr>
          <w:p w14:paraId="2D570138" w14:textId="77777777" w:rsidR="00F76B21" w:rsidRDefault="00F76B21" w:rsidP="00F76B2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14:paraId="7DD685D3" w14:textId="77777777" w:rsidR="00F76B21" w:rsidRDefault="00F76B21" w:rsidP="00F76B2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29D8F09B" w14:textId="49649D5F" w:rsidR="00F76B21" w:rsidRDefault="00F76B21" w:rsidP="00F76B2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56</w:t>
            </w:r>
          </w:p>
        </w:tc>
        <w:tc>
          <w:tcPr>
            <w:tcW w:w="1170" w:type="dxa"/>
          </w:tcPr>
          <w:p w14:paraId="02933504" w14:textId="77777777" w:rsidR="00F76B21" w:rsidRDefault="00F76B21" w:rsidP="00F76B2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64659199" w14:textId="77777777" w:rsidR="00F76B21" w:rsidRDefault="00F76B21" w:rsidP="00F76B2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278F8ECD" w14:textId="33F614DD" w:rsidR="00F76B21" w:rsidRDefault="00F76B21" w:rsidP="00F76B2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49660E63" w14:textId="77777777" w:rsidR="00F76B21" w:rsidRDefault="00F76B21" w:rsidP="00F76B2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</w:tbl>
    <w:p w14:paraId="0ED94AF9" w14:textId="77777777" w:rsidR="002D38A1" w:rsidRDefault="002D38A1" w:rsidP="00533E7A">
      <w:pPr>
        <w:pStyle w:val="2"/>
        <w:rPr>
          <w:rFonts w:hint="eastAsia"/>
          <w:lang w:eastAsia="zh-CN"/>
        </w:rPr>
      </w:pPr>
    </w:p>
    <w:sectPr w:rsidR="002D38A1">
      <w:headerReference w:type="default" r:id="rId12"/>
      <w:footerReference w:type="default" r:id="rId13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F901C" w14:textId="77777777" w:rsidR="004E58D7" w:rsidRDefault="004E58D7">
      <w:pPr>
        <w:rPr>
          <w:rFonts w:hint="eastAsia"/>
        </w:rPr>
      </w:pPr>
      <w:r>
        <w:separator/>
      </w:r>
    </w:p>
  </w:endnote>
  <w:endnote w:type="continuationSeparator" w:id="0">
    <w:p w14:paraId="2C5CD40E" w14:textId="77777777" w:rsidR="004E58D7" w:rsidRDefault="004E58D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82EB8" w14:textId="77777777" w:rsidR="002D38A1" w:rsidRDefault="002D38A1">
    <w:pPr>
      <w:pStyle w:val="a6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F53AC" w14:textId="77777777" w:rsidR="004E58D7" w:rsidRDefault="004E58D7">
      <w:pPr>
        <w:rPr>
          <w:rFonts w:hint="eastAsia"/>
        </w:rPr>
      </w:pPr>
      <w:r>
        <w:separator/>
      </w:r>
    </w:p>
  </w:footnote>
  <w:footnote w:type="continuationSeparator" w:id="0">
    <w:p w14:paraId="56E32A7B" w14:textId="77777777" w:rsidR="004E58D7" w:rsidRDefault="004E58D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58449" w14:textId="77777777" w:rsidR="002D38A1" w:rsidRDefault="002D38A1">
    <w:pPr>
      <w:pStyle w:val="a7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3D59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C6B1201"/>
    <w:multiLevelType w:val="hybridMultilevel"/>
    <w:tmpl w:val="CC9E60F6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2" w15:restartNumberingAfterBreak="0">
    <w:nsid w:val="1AEC7ADC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D61431C"/>
    <w:multiLevelType w:val="hybridMultilevel"/>
    <w:tmpl w:val="A18C1380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4" w15:restartNumberingAfterBreak="0">
    <w:nsid w:val="229D06FF"/>
    <w:multiLevelType w:val="hybridMultilevel"/>
    <w:tmpl w:val="17209FBE"/>
    <w:lvl w:ilvl="0" w:tplc="BCE2AC6A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254E63F7"/>
    <w:multiLevelType w:val="hybridMultilevel"/>
    <w:tmpl w:val="838ACF8E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6" w15:restartNumberingAfterBreak="0">
    <w:nsid w:val="364A7D7E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3AA1752C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409B4B1D"/>
    <w:multiLevelType w:val="hybridMultilevel"/>
    <w:tmpl w:val="ABCC3BCA"/>
    <w:lvl w:ilvl="0" w:tplc="C428C9FA">
      <w:start w:val="1"/>
      <w:numFmt w:val="decimal"/>
      <w:lvlText w:val="%1)"/>
      <w:lvlJc w:val="left"/>
      <w:pPr>
        <w:ind w:left="440" w:hanging="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45E77606"/>
    <w:multiLevelType w:val="hybridMultilevel"/>
    <w:tmpl w:val="3E48A9B8"/>
    <w:lvl w:ilvl="0" w:tplc="BCE2AC6A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47EF5D68"/>
    <w:multiLevelType w:val="hybridMultilevel"/>
    <w:tmpl w:val="429813AA"/>
    <w:lvl w:ilvl="0" w:tplc="BCE2AC6A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47EF6863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524317A7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53036857"/>
    <w:multiLevelType w:val="hybridMultilevel"/>
    <w:tmpl w:val="5756D39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54186297"/>
    <w:multiLevelType w:val="hybridMultilevel"/>
    <w:tmpl w:val="C9068FB2"/>
    <w:lvl w:ilvl="0" w:tplc="39FA75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56CC0BE7"/>
    <w:multiLevelType w:val="hybridMultilevel"/>
    <w:tmpl w:val="A73A0B1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5E5065A3"/>
    <w:multiLevelType w:val="hybridMultilevel"/>
    <w:tmpl w:val="D72EA732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7" w15:restartNumberingAfterBreak="0">
    <w:nsid w:val="5ECA301D"/>
    <w:multiLevelType w:val="hybridMultilevel"/>
    <w:tmpl w:val="79AA02EC"/>
    <w:lvl w:ilvl="0" w:tplc="8098B5E2">
      <w:start w:val="1"/>
      <w:numFmt w:val="decimal"/>
      <w:lvlText w:val="%1)"/>
      <w:lvlJc w:val="left"/>
      <w:pPr>
        <w:ind w:left="440" w:hanging="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610D062E"/>
    <w:multiLevelType w:val="hybridMultilevel"/>
    <w:tmpl w:val="6D9EC16C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FFFFFFFF" w:tentative="1">
      <w:start w:val="1"/>
      <w:numFmt w:val="lowerLetter"/>
      <w:lvlText w:val="%2)"/>
      <w:lvlJc w:val="left"/>
      <w:pPr>
        <w:ind w:left="1360" w:hanging="440"/>
      </w:pPr>
    </w:lvl>
    <w:lvl w:ilvl="2" w:tplc="FFFFFFFF" w:tentative="1">
      <w:start w:val="1"/>
      <w:numFmt w:val="lowerRoman"/>
      <w:lvlText w:val="%3."/>
      <w:lvlJc w:val="righ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lowerLetter"/>
      <w:lvlText w:val="%5)"/>
      <w:lvlJc w:val="left"/>
      <w:pPr>
        <w:ind w:left="2680" w:hanging="440"/>
      </w:pPr>
    </w:lvl>
    <w:lvl w:ilvl="5" w:tplc="FFFFFFFF" w:tentative="1">
      <w:start w:val="1"/>
      <w:numFmt w:val="lowerRoman"/>
      <w:lvlText w:val="%6."/>
      <w:lvlJc w:val="righ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lowerLetter"/>
      <w:lvlText w:val="%8)"/>
      <w:lvlJc w:val="left"/>
      <w:pPr>
        <w:ind w:left="4000" w:hanging="440"/>
      </w:pPr>
    </w:lvl>
    <w:lvl w:ilvl="8" w:tplc="FFFFFFFF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9" w15:restartNumberingAfterBreak="0">
    <w:nsid w:val="65041CCE"/>
    <w:multiLevelType w:val="hybridMultilevel"/>
    <w:tmpl w:val="80B059B0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0" w15:restartNumberingAfterBreak="0">
    <w:nsid w:val="672C59F3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6C611936"/>
    <w:multiLevelType w:val="hybridMultilevel"/>
    <w:tmpl w:val="D39A6230"/>
    <w:lvl w:ilvl="0" w:tplc="C428C9FA">
      <w:start w:val="1"/>
      <w:numFmt w:val="decimal"/>
      <w:lvlText w:val="%1)"/>
      <w:lvlJc w:val="left"/>
      <w:pPr>
        <w:ind w:left="440" w:hanging="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2065501">
    <w:abstractNumId w:val="14"/>
  </w:num>
  <w:num w:numId="2" w16cid:durableId="389571596">
    <w:abstractNumId w:val="17"/>
  </w:num>
  <w:num w:numId="3" w16cid:durableId="1786384207">
    <w:abstractNumId w:val="21"/>
  </w:num>
  <w:num w:numId="4" w16cid:durableId="736903083">
    <w:abstractNumId w:val="8"/>
  </w:num>
  <w:num w:numId="5" w16cid:durableId="1493377299">
    <w:abstractNumId w:val="1"/>
  </w:num>
  <w:num w:numId="6" w16cid:durableId="5448277">
    <w:abstractNumId w:val="10"/>
  </w:num>
  <w:num w:numId="7" w16cid:durableId="1671179874">
    <w:abstractNumId w:val="3"/>
  </w:num>
  <w:num w:numId="8" w16cid:durableId="999694911">
    <w:abstractNumId w:val="0"/>
  </w:num>
  <w:num w:numId="9" w16cid:durableId="1347516601">
    <w:abstractNumId w:val="5"/>
  </w:num>
  <w:num w:numId="10" w16cid:durableId="87308483">
    <w:abstractNumId w:val="16"/>
  </w:num>
  <w:num w:numId="11" w16cid:durableId="387147628">
    <w:abstractNumId w:val="2"/>
  </w:num>
  <w:num w:numId="12" w16cid:durableId="1818960933">
    <w:abstractNumId w:val="19"/>
  </w:num>
  <w:num w:numId="13" w16cid:durableId="1979261293">
    <w:abstractNumId w:val="11"/>
  </w:num>
  <w:num w:numId="14" w16cid:durableId="752704119">
    <w:abstractNumId w:val="13"/>
  </w:num>
  <w:num w:numId="15" w16cid:durableId="681665116">
    <w:abstractNumId w:val="12"/>
  </w:num>
  <w:num w:numId="16" w16cid:durableId="1273243941">
    <w:abstractNumId w:val="18"/>
  </w:num>
  <w:num w:numId="17" w16cid:durableId="242758008">
    <w:abstractNumId w:val="6"/>
  </w:num>
  <w:num w:numId="18" w16cid:durableId="1380980635">
    <w:abstractNumId w:val="15"/>
  </w:num>
  <w:num w:numId="19" w16cid:durableId="1384988616">
    <w:abstractNumId w:val="4"/>
  </w:num>
  <w:num w:numId="20" w16cid:durableId="2031951742">
    <w:abstractNumId w:val="7"/>
  </w:num>
  <w:num w:numId="21" w16cid:durableId="442118672">
    <w:abstractNumId w:val="9"/>
  </w:num>
  <w:num w:numId="22" w16cid:durableId="35877667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8A1"/>
    <w:rsid w:val="00056154"/>
    <w:rsid w:val="00087895"/>
    <w:rsid w:val="000A4C18"/>
    <w:rsid w:val="000F4F09"/>
    <w:rsid w:val="001007FF"/>
    <w:rsid w:val="001539E0"/>
    <w:rsid w:val="00157006"/>
    <w:rsid w:val="00183930"/>
    <w:rsid w:val="00185C81"/>
    <w:rsid w:val="001A701E"/>
    <w:rsid w:val="001D095C"/>
    <w:rsid w:val="001D1718"/>
    <w:rsid w:val="001D6087"/>
    <w:rsid w:val="001E34DE"/>
    <w:rsid w:val="001F55B3"/>
    <w:rsid w:val="00201103"/>
    <w:rsid w:val="00255AD7"/>
    <w:rsid w:val="002638B8"/>
    <w:rsid w:val="002D38A1"/>
    <w:rsid w:val="00386E24"/>
    <w:rsid w:val="003E743D"/>
    <w:rsid w:val="004234B8"/>
    <w:rsid w:val="0044593B"/>
    <w:rsid w:val="00460F4D"/>
    <w:rsid w:val="00467D1C"/>
    <w:rsid w:val="004C0492"/>
    <w:rsid w:val="004E58D7"/>
    <w:rsid w:val="004F3534"/>
    <w:rsid w:val="00525BB4"/>
    <w:rsid w:val="00533E7A"/>
    <w:rsid w:val="005657FB"/>
    <w:rsid w:val="00584590"/>
    <w:rsid w:val="005E27EF"/>
    <w:rsid w:val="006C264D"/>
    <w:rsid w:val="006D22BA"/>
    <w:rsid w:val="00746FC8"/>
    <w:rsid w:val="007678B8"/>
    <w:rsid w:val="0081688B"/>
    <w:rsid w:val="00823432"/>
    <w:rsid w:val="0084201D"/>
    <w:rsid w:val="009153E9"/>
    <w:rsid w:val="00985394"/>
    <w:rsid w:val="009A21F3"/>
    <w:rsid w:val="009A3FFB"/>
    <w:rsid w:val="009B5E14"/>
    <w:rsid w:val="009D152F"/>
    <w:rsid w:val="00A91069"/>
    <w:rsid w:val="00AA7028"/>
    <w:rsid w:val="00AE4CB5"/>
    <w:rsid w:val="00B02201"/>
    <w:rsid w:val="00BF02B9"/>
    <w:rsid w:val="00C07997"/>
    <w:rsid w:val="00C52CBD"/>
    <w:rsid w:val="00C548C4"/>
    <w:rsid w:val="00C66F4C"/>
    <w:rsid w:val="00CB4E83"/>
    <w:rsid w:val="00CC4DC3"/>
    <w:rsid w:val="00D24A9F"/>
    <w:rsid w:val="00D82208"/>
    <w:rsid w:val="00DF0179"/>
    <w:rsid w:val="00DF1234"/>
    <w:rsid w:val="00EC5058"/>
    <w:rsid w:val="00F76B21"/>
    <w:rsid w:val="00F81F4F"/>
    <w:rsid w:val="00FB34DE"/>
    <w:rsid w:val="00FC378D"/>
    <w:rsid w:val="01E7411B"/>
    <w:rsid w:val="0342773B"/>
    <w:rsid w:val="03B105F0"/>
    <w:rsid w:val="0AFD71D9"/>
    <w:rsid w:val="0B9F4946"/>
    <w:rsid w:val="2AFE72D2"/>
    <w:rsid w:val="38E050B4"/>
    <w:rsid w:val="38F33ADB"/>
    <w:rsid w:val="3D775C5B"/>
    <w:rsid w:val="41F96732"/>
    <w:rsid w:val="46FF63EF"/>
    <w:rsid w:val="47D85CE5"/>
    <w:rsid w:val="4BD35474"/>
    <w:rsid w:val="53131DF6"/>
    <w:rsid w:val="617536C9"/>
    <w:rsid w:val="64FD1302"/>
    <w:rsid w:val="70287BA6"/>
    <w:rsid w:val="769141C3"/>
    <w:rsid w:val="782F442C"/>
    <w:rsid w:val="790C390F"/>
    <w:rsid w:val="7E8E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1731AA"/>
  <w15:docId w15:val="{C3BBCC22-92A8-4FC5-B70E-E6E3BD0DF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uiPriority w:val="1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eastAsia="en-US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="420"/>
    </w:pPr>
    <w:rPr>
      <w:rFonts w:ascii="Times New Roman" w:hAnsi="Times New Roman"/>
      <w:sz w:val="20"/>
      <w:szCs w:val="20"/>
    </w:rPr>
  </w:style>
  <w:style w:type="paragraph" w:styleId="a4">
    <w:name w:val="Body Text"/>
    <w:basedOn w:val="a"/>
    <w:uiPriority w:val="1"/>
    <w:qFormat/>
    <w:rPr>
      <w:sz w:val="32"/>
      <w:szCs w:val="32"/>
    </w:rPr>
  </w:style>
  <w:style w:type="paragraph" w:styleId="a5">
    <w:name w:val="Plain Text"/>
    <w:basedOn w:val="a"/>
    <w:uiPriority w:val="99"/>
    <w:unhideWhenUsed/>
    <w:qFormat/>
    <w:rPr>
      <w:rFonts w:ascii="宋体" w:hAnsi="Courier New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qFormat/>
    <w:rPr>
      <w:color w:val="0000FF"/>
      <w:u w:val="single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paragraph" w:styleId="aa">
    <w:name w:val="List Paragraph"/>
    <w:basedOn w:val="a"/>
    <w:uiPriority w:val="34"/>
    <w:unhideWhenUsed/>
    <w:qFormat/>
    <w:rsid w:val="001839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17</Pages>
  <Words>1940</Words>
  <Characters>2076</Characters>
  <Application>Microsoft Office Word</Application>
  <DocSecurity>0</DocSecurity>
  <Lines>98</Lines>
  <Paragraphs>53</Paragraphs>
  <ScaleCrop>false</ScaleCrop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廷伟 李</cp:lastModifiedBy>
  <cp:revision>14</cp:revision>
  <cp:lastPrinted>2025-08-18T09:46:00Z</cp:lastPrinted>
  <dcterms:created xsi:type="dcterms:W3CDTF">2025-02-12T03:39:00Z</dcterms:created>
  <dcterms:modified xsi:type="dcterms:W3CDTF">2025-12-01T07:15:00Z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eyJoZGlkIjoiYmRiNTgzNTEyYjk4ZmVkNWUzNTIwZjFlYWQ2ZDI4ZDAiLCJ1c2VySWQiOiIxMzYzMzkyNDkwIn0=</vt:lpwstr>
  </property>
  <property fmtid="{D5CDD505-2E9C-101B-9397-08002B2CF9AE}" pid="4" name="ICV">
    <vt:lpwstr>BC8A91EF6FCB4B389E1F0112B86FD873_13</vt:lpwstr>
  </property>
</Properties>
</file>