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中科院南京天文光学技术研究所2023年上半年人才需求表</w:t>
      </w:r>
    </w:p>
    <w:bookmarkEnd w:id="0"/>
    <w:tbl>
      <w:tblPr>
        <w:tblStyle w:val="5"/>
        <w:tblW w:w="10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82"/>
        <w:gridCol w:w="1447"/>
        <w:gridCol w:w="635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岗位名称/研究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，博士优先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（1）机械设计、精密仪器</w:t>
            </w:r>
            <w:r>
              <w:rPr>
                <w:kern w:val="0"/>
                <w:sz w:val="22"/>
                <w:szCs w:val="22"/>
              </w:rPr>
              <w:t>、</w:t>
            </w:r>
            <w:r>
              <w:rPr>
                <w:rFonts w:hint="eastAsia"/>
                <w:kern w:val="0"/>
                <w:sz w:val="22"/>
                <w:szCs w:val="22"/>
              </w:rPr>
              <w:t>光学工程、</w:t>
            </w:r>
            <w:r>
              <w:rPr>
                <w:kern w:val="0"/>
                <w:sz w:val="22"/>
                <w:szCs w:val="22"/>
              </w:rPr>
              <w:t>自动化等相关专业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具有扎实的机械结构设计与有限元分析理论基础；（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）熟练使用机械设计软件Solidworks、有限元分析软件Ansys、Patran等；（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）具有机电一体化、光学仪器设计相关项目经验者优先；（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）具有较强的英语写作</w:t>
            </w:r>
            <w:r>
              <w:rPr>
                <w:kern w:val="0"/>
                <w:sz w:val="22"/>
                <w:szCs w:val="22"/>
              </w:rPr>
              <w:t>和</w:t>
            </w:r>
            <w:r>
              <w:rPr>
                <w:rFonts w:hint="eastAsia"/>
                <w:kern w:val="0"/>
                <w:sz w:val="22"/>
                <w:szCs w:val="22"/>
              </w:rPr>
              <w:t>交流能力者优先。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热控设计 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，博士优先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（1）机械工程</w:t>
            </w:r>
            <w:r>
              <w:rPr>
                <w:kern w:val="0"/>
                <w:sz w:val="22"/>
                <w:szCs w:val="22"/>
              </w:rPr>
              <w:t>、</w:t>
            </w:r>
            <w:r>
              <w:rPr>
                <w:rFonts w:hint="eastAsia"/>
                <w:kern w:val="0"/>
                <w:sz w:val="22"/>
                <w:szCs w:val="22"/>
              </w:rPr>
              <w:t>光学</w:t>
            </w:r>
            <w:r>
              <w:rPr>
                <w:kern w:val="0"/>
                <w:sz w:val="22"/>
                <w:szCs w:val="22"/>
              </w:rPr>
              <w:t>工程、制冷与低温工程、</w:t>
            </w:r>
            <w:r>
              <w:rPr>
                <w:rFonts w:hint="eastAsia"/>
                <w:kern w:val="0"/>
                <w:sz w:val="22"/>
                <w:szCs w:val="22"/>
              </w:rPr>
              <w:t>工程热物理、热能工程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kern w:val="0"/>
                <w:sz w:val="22"/>
                <w:szCs w:val="22"/>
              </w:rPr>
              <w:t>具有机械结构设计经验或热控设计经验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能独立进行系统热力学仿真、</w:t>
            </w:r>
            <w:r>
              <w:rPr>
                <w:rFonts w:hint="eastAsia"/>
                <w:kern w:val="0"/>
                <w:sz w:val="22"/>
                <w:szCs w:val="22"/>
              </w:rPr>
              <w:t>分析</w:t>
            </w:r>
            <w:r>
              <w:rPr>
                <w:kern w:val="0"/>
                <w:sz w:val="22"/>
                <w:szCs w:val="22"/>
              </w:rPr>
              <w:t>工作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熟练使用结构设计和热分析软件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）具有</w:t>
            </w:r>
            <w:r>
              <w:rPr>
                <w:kern w:val="0"/>
                <w:sz w:val="22"/>
                <w:szCs w:val="22"/>
              </w:rPr>
              <w:t>真空低温环境光</w:t>
            </w:r>
            <w:r>
              <w:rPr>
                <w:rFonts w:hint="eastAsia"/>
                <w:kern w:val="0"/>
                <w:sz w:val="22"/>
                <w:szCs w:val="22"/>
              </w:rPr>
              <w:t>学</w:t>
            </w:r>
            <w:r>
              <w:rPr>
                <w:kern w:val="0"/>
                <w:sz w:val="22"/>
                <w:szCs w:val="22"/>
              </w:rPr>
              <w:t>仪器研制</w:t>
            </w:r>
            <w:r>
              <w:rPr>
                <w:rFonts w:hint="eastAsia"/>
                <w:kern w:val="0"/>
                <w:sz w:val="22"/>
                <w:szCs w:val="22"/>
              </w:rPr>
              <w:t>经验</w:t>
            </w:r>
            <w:r>
              <w:rPr>
                <w:kern w:val="0"/>
                <w:sz w:val="22"/>
                <w:szCs w:val="22"/>
              </w:rPr>
              <w:t>者优先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光学设计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</w:t>
            </w:r>
            <w:r>
              <w:rPr>
                <w:kern w:val="0"/>
                <w:sz w:val="22"/>
                <w:szCs w:val="22"/>
              </w:rPr>
              <w:t>士</w:t>
            </w:r>
            <w:r>
              <w:rPr>
                <w:rFonts w:hint="eastAsia"/>
                <w:kern w:val="0"/>
                <w:sz w:val="22"/>
                <w:szCs w:val="22"/>
              </w:rPr>
              <w:t>及</w:t>
            </w:r>
            <w:r>
              <w:rPr>
                <w:kern w:val="0"/>
                <w:sz w:val="22"/>
                <w:szCs w:val="22"/>
              </w:rPr>
              <w:t>以上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，博士优先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</w:t>
            </w:r>
            <w:r>
              <w:rPr>
                <w:rFonts w:hint="eastAsia"/>
                <w:kern w:val="0"/>
                <w:sz w:val="22"/>
                <w:szCs w:val="22"/>
              </w:rPr>
              <w:t>光学、</w:t>
            </w:r>
            <w:r>
              <w:rPr>
                <w:kern w:val="0"/>
                <w:sz w:val="22"/>
                <w:szCs w:val="22"/>
              </w:rPr>
              <w:t>光学工程、光学仪器、</w:t>
            </w:r>
            <w:r>
              <w:rPr>
                <w:rFonts w:hint="eastAsia"/>
                <w:kern w:val="0"/>
                <w:sz w:val="22"/>
                <w:szCs w:val="22"/>
              </w:rPr>
              <w:t>光电信息工程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sz w:val="22"/>
                <w:szCs w:val="22"/>
              </w:rPr>
              <w:t>具有扎实的光学理论基础，熟练使用ZEMAX</w:t>
            </w:r>
            <w:r>
              <w:rPr>
                <w:kern w:val="0"/>
                <w:sz w:val="22"/>
                <w:szCs w:val="22"/>
              </w:rPr>
              <w:t>/CodeV</w:t>
            </w:r>
            <w:r>
              <w:rPr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race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ro及计算分析软件Matlab、Python等；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具有光学检测与装调经验；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具有</w:t>
            </w:r>
            <w:r>
              <w:rPr>
                <w:rFonts w:hint="eastAsia"/>
                <w:sz w:val="22"/>
                <w:szCs w:val="22"/>
              </w:rPr>
              <w:t>光学</w:t>
            </w:r>
            <w:r>
              <w:rPr>
                <w:sz w:val="22"/>
                <w:szCs w:val="22"/>
              </w:rPr>
              <w:t>仪器研制、杂散光分析</w:t>
            </w:r>
            <w:r>
              <w:rPr>
                <w:rFonts w:hint="eastAsia"/>
                <w:sz w:val="22"/>
                <w:szCs w:val="22"/>
              </w:rPr>
              <w:t>或</w:t>
            </w:r>
            <w:r>
              <w:rPr>
                <w:kern w:val="0"/>
                <w:sz w:val="22"/>
                <w:szCs w:val="22"/>
              </w:rPr>
              <w:t>光学系统仿真与实验相关</w:t>
            </w:r>
            <w:r>
              <w:rPr>
                <w:sz w:val="22"/>
                <w:szCs w:val="22"/>
              </w:rPr>
              <w:t>工作</w:t>
            </w:r>
            <w:r>
              <w:rPr>
                <w:kern w:val="0"/>
                <w:sz w:val="22"/>
                <w:szCs w:val="22"/>
              </w:rPr>
              <w:t>经验者</w:t>
            </w:r>
            <w:r>
              <w:rPr>
                <w:sz w:val="22"/>
                <w:szCs w:val="22"/>
              </w:rPr>
              <w:t>优先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天文光子学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（1）光学、光学工程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具备扎实的集成光学研究基础，熟悉常用集成光子器件设计软件；（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）有实际芯片加工及测试经验者、或光学系统设计经验者优先。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激光技术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博士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（1）光电工程、激光技术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/>
                <w:sz w:val="22"/>
                <w:szCs w:val="22"/>
              </w:rPr>
              <w:t>（2）</w:t>
            </w:r>
            <w:r>
              <w:rPr>
                <w:sz w:val="22"/>
                <w:szCs w:val="22"/>
              </w:rPr>
              <w:t>熟悉激光频率锁定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光纤FP腔设计研制；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sz w:val="22"/>
                <w:szCs w:val="22"/>
              </w:rPr>
              <w:t>具有光学设计相关科研经验，熟练使用光学设计软件ZEMAX及计算分析软件Matlab、Python等。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天文数据处理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，博士优先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</w:t>
            </w:r>
            <w:r>
              <w:rPr>
                <w:kern w:val="0"/>
                <w:sz w:val="22"/>
                <w:szCs w:val="22"/>
              </w:rPr>
              <w:t>计算机科学与技术、光学、天文学、数学等相关专业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kern w:val="0"/>
                <w:sz w:val="22"/>
                <w:szCs w:val="22"/>
              </w:rPr>
              <w:t>具备扎实的数学基础和图像处理基础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熟悉Python程序编写和基于Python语言的数据处理；（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kern w:val="0"/>
                <w:sz w:val="22"/>
                <w:szCs w:val="22"/>
              </w:rPr>
              <w:t>）具有天文观测数据处理、光学仪器建模仿真经验者优先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了解基本的天文观测知识和天体物理常识，具有恒星物理、系外行星相关科学背景者优先。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太阳物理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博士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</w:rPr>
              <w:t>天体物理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）熟悉太阳物理领域，有实际观测及数据处理经验者优先。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电控驱动技术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after="156" w:afterLines="5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，博士优先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）电气工程、控制科学与工程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了解永磁同步电机本体设计，熟练掌握电力电子、驱动及控制方法；（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）具有永磁同步电机或电力电子研究经验，能独立承担电机驱动、控制和电力电子变换器方面的研究与测试工作。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电子学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，博士优先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</w:t>
            </w:r>
            <w:r>
              <w:rPr>
                <w:kern w:val="0"/>
                <w:sz w:val="22"/>
                <w:szCs w:val="22"/>
              </w:rPr>
              <w:t>电子科学技术、仪器科学</w:t>
            </w:r>
            <w:r>
              <w:rPr>
                <w:rFonts w:hint="eastAsia"/>
                <w:kern w:val="0"/>
                <w:sz w:val="22"/>
                <w:szCs w:val="22"/>
              </w:rPr>
              <w:t>与技术</w:t>
            </w:r>
            <w:r>
              <w:rPr>
                <w:kern w:val="0"/>
                <w:sz w:val="22"/>
                <w:szCs w:val="22"/>
              </w:rPr>
              <w:t>、自动化等相关专业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kern w:val="0"/>
                <w:sz w:val="22"/>
                <w:szCs w:val="22"/>
              </w:rPr>
              <w:t>具有电子线路、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模拟电子技术</w:t>
            </w:r>
            <w:r>
              <w:rPr>
                <w:kern w:val="0"/>
                <w:sz w:val="22"/>
                <w:szCs w:val="22"/>
              </w:rPr>
              <w:t>、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数字电路</w:t>
            </w:r>
            <w:r>
              <w:rPr>
                <w:kern w:val="0"/>
                <w:sz w:val="22"/>
                <w:szCs w:val="22"/>
              </w:rPr>
              <w:t>、计算机网络等基本知识，熟悉各类电子元器件特性；（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kern w:val="0"/>
                <w:sz w:val="22"/>
                <w:szCs w:val="22"/>
              </w:rPr>
              <w:t>）具有电路设计、电子学测试相关项目经验；（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kern w:val="0"/>
                <w:sz w:val="22"/>
                <w:szCs w:val="22"/>
              </w:rPr>
              <w:t>）熟悉原理图和PCB，能够熟练使用常用的仪器仪表进行电路调试；（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kern w:val="0"/>
                <w:sz w:val="22"/>
                <w:szCs w:val="22"/>
              </w:rPr>
              <w:t>）具有航天项目工程经验者优先。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</w:t>
            </w:r>
            <w:r>
              <w:rPr>
                <w:rFonts w:hint="eastAsia"/>
                <w:kern w:val="0"/>
                <w:sz w:val="22"/>
                <w:szCs w:val="22"/>
              </w:rPr>
              <w:t>及</w:t>
            </w:r>
            <w:r>
              <w:rPr>
                <w:kern w:val="0"/>
                <w:sz w:val="22"/>
                <w:szCs w:val="22"/>
              </w:rPr>
              <w:t>以上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，博士优先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）电气工程、</w:t>
            </w:r>
            <w:r>
              <w:rPr>
                <w:sz w:val="22"/>
                <w:szCs w:val="22"/>
              </w:rPr>
              <w:t>计算机</w:t>
            </w:r>
            <w:r>
              <w:rPr>
                <w:rFonts w:hint="eastAsia"/>
                <w:sz w:val="22"/>
                <w:szCs w:val="22"/>
              </w:rPr>
              <w:t>科学与技术</w:t>
            </w:r>
            <w:r>
              <w:rPr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检测技术与</w:t>
            </w:r>
            <w:r>
              <w:rPr>
                <w:sz w:val="22"/>
                <w:szCs w:val="22"/>
              </w:rPr>
              <w:t>自动化</w:t>
            </w:r>
            <w:r>
              <w:rPr>
                <w:rFonts w:hint="eastAsia"/>
                <w:sz w:val="22"/>
                <w:szCs w:val="22"/>
              </w:rPr>
              <w:t>装置</w:t>
            </w:r>
            <w:r>
              <w:rPr>
                <w:sz w:val="22"/>
                <w:szCs w:val="22"/>
              </w:rPr>
              <w:t>，控制</w:t>
            </w:r>
            <w:r>
              <w:rPr>
                <w:rFonts w:hint="eastAsia"/>
                <w:sz w:val="22"/>
                <w:szCs w:val="22"/>
              </w:rPr>
              <w:t>理论与控制工程等相关专业</w:t>
            </w:r>
            <w:r>
              <w:rPr>
                <w:rFonts w:hint="eastAsia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</w:rPr>
              <w:t>熟练</w:t>
            </w:r>
            <w:r>
              <w:rPr>
                <w:sz w:val="22"/>
                <w:szCs w:val="22"/>
              </w:rPr>
              <w:t>使用常用运动控制卡、TCP/IP网络通信协议；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熟练使用C++/C#/Labview等其中一种或几种软件编程语言，能独立完成设备的上位机软件系统设计、编程、软件调试任务；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熟悉各种图像处理算法；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具有较强英语写作</w:t>
            </w:r>
            <w:r>
              <w:rPr>
                <w:kern w:val="0"/>
                <w:sz w:val="22"/>
                <w:szCs w:val="22"/>
              </w:rPr>
              <w:t>和</w:t>
            </w:r>
            <w:r>
              <w:rPr>
                <w:rFonts w:hint="eastAsia"/>
                <w:kern w:val="0"/>
                <w:sz w:val="22"/>
                <w:szCs w:val="22"/>
              </w:rPr>
              <w:t>交流能力者优先</w:t>
            </w:r>
            <w:r>
              <w:rPr>
                <w:sz w:val="22"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微电子技术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博士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559"/>
              </w:tabs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微电子学与固体电子学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</w:rPr>
              <w:t>具有扎实的微电子学、真空低温的理论基础；（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</w:rPr>
              <w:t>）熟悉微电子器件控制与应用；（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具有较强英语写作</w:t>
            </w:r>
            <w:r>
              <w:rPr>
                <w:kern w:val="0"/>
                <w:sz w:val="22"/>
                <w:szCs w:val="22"/>
              </w:rPr>
              <w:t>和</w:t>
            </w:r>
            <w:r>
              <w:rPr>
                <w:rFonts w:hint="eastAsia"/>
                <w:kern w:val="0"/>
                <w:sz w:val="22"/>
                <w:szCs w:val="22"/>
              </w:rPr>
              <w:t>交流能力者优先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军品审价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会计学、经济学等相关专业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具有</w:t>
            </w:r>
            <w:r>
              <w:rPr>
                <w:kern w:val="0"/>
                <w:sz w:val="22"/>
                <w:szCs w:val="22"/>
              </w:rPr>
              <w:t>军工项目财务工作经验或有军品项目议价审价经历者优先。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电控实验员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after="156" w:afterLines="5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（1）电子科学技术、检测技术与自动化装置、计算机科学与技术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具有一定的电子技术类基本知识，熟悉模拟电路、数字电路；（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）愿意从事电控实验和电装配工作，能吃苦耐劳，勤奋好学。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望远镜原理样机实验员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（1）测控技术与仪器、工程光学、光电信息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具有原理样机光学系统安装调试、关键件实验等经验者优先。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光机实验员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大专</w:t>
            </w:r>
            <w:r>
              <w:rPr>
                <w:rFonts w:hint="eastAsia"/>
                <w:kern w:val="0"/>
                <w:sz w:val="22"/>
                <w:szCs w:val="22"/>
              </w:rPr>
              <w:t>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）具有扎实的钳工技能或光学检测能力；（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）具有较强的自学能力和</w:t>
            </w:r>
            <w:r>
              <w:rPr>
                <w:kern w:val="0"/>
                <w:sz w:val="22"/>
                <w:szCs w:val="22"/>
              </w:rPr>
              <w:t>光学装调意愿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）具有光学检测或调试经验者优先。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镀膜工艺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（1）具有</w:t>
            </w:r>
            <w:r>
              <w:rPr>
                <w:kern w:val="0"/>
                <w:sz w:val="22"/>
                <w:szCs w:val="22"/>
                <w:lang w:bidi="ar"/>
              </w:rPr>
              <w:t>镀膜工装夹具设计或镀膜过程操作经验者优先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光学粗磨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</w:t>
            </w:r>
            <w:r>
              <w:rPr>
                <w:kern w:val="0"/>
                <w:sz w:val="22"/>
                <w:szCs w:val="22"/>
              </w:rPr>
              <w:t>数控加工</w:t>
            </w:r>
            <w:r>
              <w:rPr>
                <w:rFonts w:hint="eastAsia"/>
                <w:kern w:val="0"/>
                <w:sz w:val="22"/>
                <w:szCs w:val="22"/>
              </w:rPr>
              <w:t>等相关</w:t>
            </w:r>
            <w:r>
              <w:rPr>
                <w:kern w:val="0"/>
                <w:sz w:val="22"/>
                <w:szCs w:val="22"/>
              </w:rPr>
              <w:t>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责任心强，有吃苦耐劳和奉献精神。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加工中心操作工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</w:t>
            </w:r>
            <w:r>
              <w:rPr>
                <w:kern w:val="0"/>
                <w:sz w:val="22"/>
                <w:szCs w:val="22"/>
              </w:rPr>
              <w:t>数控加工</w:t>
            </w:r>
            <w:r>
              <w:rPr>
                <w:rFonts w:hint="eastAsia"/>
                <w:kern w:val="0"/>
                <w:sz w:val="22"/>
                <w:szCs w:val="22"/>
              </w:rPr>
              <w:t>等相关</w:t>
            </w:r>
            <w:r>
              <w:rPr>
                <w:kern w:val="0"/>
                <w:sz w:val="22"/>
                <w:szCs w:val="22"/>
              </w:rPr>
              <w:t>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能</w:t>
            </w:r>
            <w:r>
              <w:rPr>
                <w:kern w:val="0"/>
                <w:sz w:val="22"/>
                <w:szCs w:val="22"/>
              </w:rPr>
              <w:t>熟练编程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具有相关工作经验者优先。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机修工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大专</w:t>
            </w:r>
            <w:r>
              <w:rPr>
                <w:rFonts w:hint="eastAsia"/>
                <w:kern w:val="0"/>
                <w:sz w:val="22"/>
                <w:szCs w:val="22"/>
              </w:rPr>
              <w:t>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）数控加工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等</w:t>
            </w:r>
            <w:r>
              <w:rPr>
                <w:kern w:val="0"/>
                <w:sz w:val="22"/>
                <w:szCs w:val="22"/>
              </w:rPr>
              <w:t>相关专业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kern w:val="0"/>
                <w:sz w:val="22"/>
                <w:szCs w:val="22"/>
              </w:rPr>
              <w:t>能对机床进行日常保养、维护和维修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具有相关工作经验者优先。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钳工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6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（1）具有望远镜结构装调经验</w:t>
            </w:r>
            <w:r>
              <w:rPr>
                <w:kern w:val="0"/>
                <w:sz w:val="22"/>
                <w:szCs w:val="22"/>
              </w:rPr>
              <w:t>者优先。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</w:tbl>
    <w:p/>
    <w:sectPr>
      <w:pgSz w:w="11906" w:h="16838"/>
      <w:pgMar w:top="873" w:right="567" w:bottom="590" w:left="1021" w:header="567" w:footer="765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5B711"/>
    <w:multiLevelType w:val="singleLevel"/>
    <w:tmpl w:val="4B85B711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404296"/>
    <w:rsid w:val="00015738"/>
    <w:rsid w:val="00027687"/>
    <w:rsid w:val="00052D1D"/>
    <w:rsid w:val="00060E08"/>
    <w:rsid w:val="000627BD"/>
    <w:rsid w:val="00077228"/>
    <w:rsid w:val="00087824"/>
    <w:rsid w:val="000A5685"/>
    <w:rsid w:val="000B5768"/>
    <w:rsid w:val="000C0CF3"/>
    <w:rsid w:val="000C10FC"/>
    <w:rsid w:val="00101AB2"/>
    <w:rsid w:val="0011058B"/>
    <w:rsid w:val="00133661"/>
    <w:rsid w:val="00146C41"/>
    <w:rsid w:val="0015513C"/>
    <w:rsid w:val="00173F01"/>
    <w:rsid w:val="001A28E3"/>
    <w:rsid w:val="001B77D3"/>
    <w:rsid w:val="001C209B"/>
    <w:rsid w:val="001D1CAD"/>
    <w:rsid w:val="001E1D1D"/>
    <w:rsid w:val="002048CC"/>
    <w:rsid w:val="002151B7"/>
    <w:rsid w:val="00242870"/>
    <w:rsid w:val="0027725A"/>
    <w:rsid w:val="002A0108"/>
    <w:rsid w:val="002A77BC"/>
    <w:rsid w:val="002D5F19"/>
    <w:rsid w:val="002E1A58"/>
    <w:rsid w:val="002E6097"/>
    <w:rsid w:val="00330B4C"/>
    <w:rsid w:val="00330EAC"/>
    <w:rsid w:val="003319BE"/>
    <w:rsid w:val="003508EE"/>
    <w:rsid w:val="00352362"/>
    <w:rsid w:val="00365389"/>
    <w:rsid w:val="00366F6D"/>
    <w:rsid w:val="00376F4A"/>
    <w:rsid w:val="003918BC"/>
    <w:rsid w:val="00393F5C"/>
    <w:rsid w:val="00396D84"/>
    <w:rsid w:val="003C05E4"/>
    <w:rsid w:val="003C0A1B"/>
    <w:rsid w:val="003E0535"/>
    <w:rsid w:val="003E76B8"/>
    <w:rsid w:val="003F57CA"/>
    <w:rsid w:val="00404296"/>
    <w:rsid w:val="0046464C"/>
    <w:rsid w:val="004777AB"/>
    <w:rsid w:val="00480DE4"/>
    <w:rsid w:val="0048235C"/>
    <w:rsid w:val="00492540"/>
    <w:rsid w:val="00492C64"/>
    <w:rsid w:val="004A2718"/>
    <w:rsid w:val="004A517D"/>
    <w:rsid w:val="004B2CF7"/>
    <w:rsid w:val="00527BB0"/>
    <w:rsid w:val="005428B3"/>
    <w:rsid w:val="00557D0A"/>
    <w:rsid w:val="00563E80"/>
    <w:rsid w:val="00577F22"/>
    <w:rsid w:val="005834B5"/>
    <w:rsid w:val="005959AF"/>
    <w:rsid w:val="005B4B71"/>
    <w:rsid w:val="005B5B5C"/>
    <w:rsid w:val="005E2970"/>
    <w:rsid w:val="00614962"/>
    <w:rsid w:val="00616E40"/>
    <w:rsid w:val="00617C21"/>
    <w:rsid w:val="00623A14"/>
    <w:rsid w:val="00656E23"/>
    <w:rsid w:val="00665F96"/>
    <w:rsid w:val="0067198B"/>
    <w:rsid w:val="006960CA"/>
    <w:rsid w:val="006A1187"/>
    <w:rsid w:val="006A7898"/>
    <w:rsid w:val="006D6047"/>
    <w:rsid w:val="006E542B"/>
    <w:rsid w:val="006E6295"/>
    <w:rsid w:val="006F34A9"/>
    <w:rsid w:val="006F7F08"/>
    <w:rsid w:val="007007B1"/>
    <w:rsid w:val="00713CE9"/>
    <w:rsid w:val="0073142B"/>
    <w:rsid w:val="007423E3"/>
    <w:rsid w:val="007457B3"/>
    <w:rsid w:val="00751691"/>
    <w:rsid w:val="00776F61"/>
    <w:rsid w:val="00791453"/>
    <w:rsid w:val="007A34A9"/>
    <w:rsid w:val="007C19C7"/>
    <w:rsid w:val="00803602"/>
    <w:rsid w:val="0081637D"/>
    <w:rsid w:val="00836E18"/>
    <w:rsid w:val="00894FA9"/>
    <w:rsid w:val="00895759"/>
    <w:rsid w:val="008A760A"/>
    <w:rsid w:val="008B3825"/>
    <w:rsid w:val="008D4EC5"/>
    <w:rsid w:val="008E46D2"/>
    <w:rsid w:val="008E6A06"/>
    <w:rsid w:val="008F02AE"/>
    <w:rsid w:val="008F7823"/>
    <w:rsid w:val="00905280"/>
    <w:rsid w:val="00940E5D"/>
    <w:rsid w:val="00941AFB"/>
    <w:rsid w:val="009738CF"/>
    <w:rsid w:val="009812BC"/>
    <w:rsid w:val="009924FA"/>
    <w:rsid w:val="00992FFC"/>
    <w:rsid w:val="009E3A45"/>
    <w:rsid w:val="00A02110"/>
    <w:rsid w:val="00A14B69"/>
    <w:rsid w:val="00A158D2"/>
    <w:rsid w:val="00A24FBE"/>
    <w:rsid w:val="00A335BC"/>
    <w:rsid w:val="00A374D0"/>
    <w:rsid w:val="00A517AD"/>
    <w:rsid w:val="00A52105"/>
    <w:rsid w:val="00A55496"/>
    <w:rsid w:val="00A840F1"/>
    <w:rsid w:val="00AB34F5"/>
    <w:rsid w:val="00AB7630"/>
    <w:rsid w:val="00AF1519"/>
    <w:rsid w:val="00B10FAD"/>
    <w:rsid w:val="00B24FE4"/>
    <w:rsid w:val="00B513C9"/>
    <w:rsid w:val="00B81DB6"/>
    <w:rsid w:val="00B91813"/>
    <w:rsid w:val="00BE005D"/>
    <w:rsid w:val="00C02D35"/>
    <w:rsid w:val="00C0554A"/>
    <w:rsid w:val="00C12E9E"/>
    <w:rsid w:val="00C33664"/>
    <w:rsid w:val="00CA53F9"/>
    <w:rsid w:val="00CA76B2"/>
    <w:rsid w:val="00CB2A20"/>
    <w:rsid w:val="00CD50F3"/>
    <w:rsid w:val="00CE200F"/>
    <w:rsid w:val="00D02522"/>
    <w:rsid w:val="00D16EFE"/>
    <w:rsid w:val="00D514BA"/>
    <w:rsid w:val="00D52BAC"/>
    <w:rsid w:val="00D70975"/>
    <w:rsid w:val="00D73912"/>
    <w:rsid w:val="00D73E5C"/>
    <w:rsid w:val="00DA77D5"/>
    <w:rsid w:val="00DC3E1D"/>
    <w:rsid w:val="00DD0F2D"/>
    <w:rsid w:val="00DF1F64"/>
    <w:rsid w:val="00E11092"/>
    <w:rsid w:val="00E16772"/>
    <w:rsid w:val="00E31BF6"/>
    <w:rsid w:val="00E36B85"/>
    <w:rsid w:val="00E819C3"/>
    <w:rsid w:val="00EA2752"/>
    <w:rsid w:val="00EA710E"/>
    <w:rsid w:val="00EB3999"/>
    <w:rsid w:val="00EB7F8F"/>
    <w:rsid w:val="00EC10C9"/>
    <w:rsid w:val="00EC3A6C"/>
    <w:rsid w:val="00EC6197"/>
    <w:rsid w:val="00EC6E62"/>
    <w:rsid w:val="00EC7FEF"/>
    <w:rsid w:val="00ED1E06"/>
    <w:rsid w:val="00EF0EEF"/>
    <w:rsid w:val="00F06AEB"/>
    <w:rsid w:val="00F339EA"/>
    <w:rsid w:val="00F61D7B"/>
    <w:rsid w:val="00F626D9"/>
    <w:rsid w:val="00F77C56"/>
    <w:rsid w:val="00F90134"/>
    <w:rsid w:val="00FA27FB"/>
    <w:rsid w:val="0491627C"/>
    <w:rsid w:val="07782946"/>
    <w:rsid w:val="084C0F88"/>
    <w:rsid w:val="091C7DEA"/>
    <w:rsid w:val="0A12727E"/>
    <w:rsid w:val="13E45CC5"/>
    <w:rsid w:val="190475CD"/>
    <w:rsid w:val="1B6D1F2A"/>
    <w:rsid w:val="1C020550"/>
    <w:rsid w:val="21D10C18"/>
    <w:rsid w:val="223B7B15"/>
    <w:rsid w:val="22462556"/>
    <w:rsid w:val="237F0AD5"/>
    <w:rsid w:val="2C9F2439"/>
    <w:rsid w:val="2CE75DC8"/>
    <w:rsid w:val="2DB864E6"/>
    <w:rsid w:val="2F931A4B"/>
    <w:rsid w:val="3002127F"/>
    <w:rsid w:val="303613FB"/>
    <w:rsid w:val="309F1697"/>
    <w:rsid w:val="321E0E75"/>
    <w:rsid w:val="333871F6"/>
    <w:rsid w:val="338E41AE"/>
    <w:rsid w:val="33995053"/>
    <w:rsid w:val="348D3DC4"/>
    <w:rsid w:val="355C5734"/>
    <w:rsid w:val="363E2128"/>
    <w:rsid w:val="38D509CD"/>
    <w:rsid w:val="3A6206A5"/>
    <w:rsid w:val="3A98680C"/>
    <w:rsid w:val="3AA1007D"/>
    <w:rsid w:val="3AE0219A"/>
    <w:rsid w:val="3B0A6EC9"/>
    <w:rsid w:val="3EF777E8"/>
    <w:rsid w:val="41164303"/>
    <w:rsid w:val="41575E4A"/>
    <w:rsid w:val="41D635AA"/>
    <w:rsid w:val="432B3F31"/>
    <w:rsid w:val="440D63D2"/>
    <w:rsid w:val="46672536"/>
    <w:rsid w:val="4A2C161D"/>
    <w:rsid w:val="4B9D6ADF"/>
    <w:rsid w:val="4D0861E1"/>
    <w:rsid w:val="4DE34A6D"/>
    <w:rsid w:val="501979C6"/>
    <w:rsid w:val="506A115B"/>
    <w:rsid w:val="53BA5E36"/>
    <w:rsid w:val="556D2126"/>
    <w:rsid w:val="55BB38C0"/>
    <w:rsid w:val="56E50232"/>
    <w:rsid w:val="57BE4C1E"/>
    <w:rsid w:val="5A2570B4"/>
    <w:rsid w:val="5A29665E"/>
    <w:rsid w:val="5D98605C"/>
    <w:rsid w:val="63F70715"/>
    <w:rsid w:val="64272A2C"/>
    <w:rsid w:val="66376A68"/>
    <w:rsid w:val="698304B5"/>
    <w:rsid w:val="6CDC1854"/>
    <w:rsid w:val="72750C8B"/>
    <w:rsid w:val="74E62B90"/>
    <w:rsid w:val="76AE249B"/>
    <w:rsid w:val="76C854ED"/>
    <w:rsid w:val="79745331"/>
    <w:rsid w:val="7A670574"/>
    <w:rsid w:val="7AA64885"/>
    <w:rsid w:val="7BC44082"/>
    <w:rsid w:val="7B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330</Words>
  <Characters>1883</Characters>
  <Lines>15</Lines>
  <Paragraphs>4</Paragraphs>
  <TotalTime>2</TotalTime>
  <ScaleCrop>false</ScaleCrop>
  <LinksUpToDate>false</LinksUpToDate>
  <CharactersWithSpaces>2209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2022-03-10T08:18:00Z</dcterms:created>
  <dc:creator>李邦明</dc:creator>
  <cp:lastModifiedBy>凌兴乾</cp:lastModifiedBy>
  <cp:lastPrinted>2023-02-24T00:31:00Z</cp:lastPrinted>
  <dcterms:modified xsi:type="dcterms:W3CDTF">2023-03-07T05:39:31Z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C50FD603DEC64D24B5662C3A80D188A1</vt:lpwstr>
  </property>
</Properties>
</file>