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637F" w14:textId="77777777" w:rsidR="002D38A1" w:rsidRPr="00F666FC" w:rsidRDefault="00000000">
      <w:pPr>
        <w:pStyle w:val="2"/>
        <w:spacing w:before="0" w:after="0" w:line="240" w:lineRule="auto"/>
        <w:rPr>
          <w:rFonts w:ascii="Times New Roman" w:hAnsi="Times New Roman" w:cs="Times New Roman"/>
          <w:lang w:eastAsia="zh-CN"/>
        </w:rPr>
      </w:pPr>
      <w:r w:rsidRPr="00F666FC">
        <w:rPr>
          <w:rFonts w:ascii="Times New Roman" w:hAnsi="Times New Roman" w:cs="Times New Roman"/>
          <w:lang w:eastAsia="zh-CN"/>
        </w:rPr>
        <w:t>附件</w:t>
      </w:r>
      <w:r w:rsidRPr="00F666FC">
        <w:rPr>
          <w:rFonts w:ascii="Times New Roman" w:hAnsi="Times New Roman" w:cs="Times New Roman" w:hint="eastAsia"/>
          <w:lang w:eastAsia="zh-CN"/>
        </w:rPr>
        <w:t>1</w:t>
      </w:r>
    </w:p>
    <w:p w14:paraId="368C946E" w14:textId="47ABE890" w:rsidR="002D38A1" w:rsidRPr="00F666FC" w:rsidRDefault="00000000">
      <w:pPr>
        <w:jc w:val="center"/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</w:pPr>
      <w:r w:rsidRPr="00F666FC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202</w:t>
      </w:r>
      <w:r w:rsidR="0090630F" w:rsidRPr="00F666FC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6</w:t>
      </w:r>
      <w:r w:rsidRPr="00F666FC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年</w:t>
      </w:r>
      <w:r w:rsidR="00036E34" w:rsidRPr="00F666FC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6</w:t>
      </w:r>
      <w:r w:rsidRPr="00F666FC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月第</w:t>
      </w:r>
      <w:r w:rsidR="008E0F1E" w:rsidRPr="00F666FC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二</w:t>
      </w:r>
      <w:r w:rsidRPr="00F666FC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批</w:t>
      </w:r>
      <w:r w:rsidRPr="00F666FC"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公开询价信息、竞争性谈判</w:t>
      </w:r>
      <w:r w:rsidRPr="00F666FC"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/</w:t>
      </w:r>
      <w:r w:rsidRPr="00F666FC"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磋商项目信息</w:t>
      </w:r>
    </w:p>
    <w:tbl>
      <w:tblPr>
        <w:tblStyle w:val="a8"/>
        <w:tblpPr w:leftFromText="180" w:rightFromText="180" w:vertAnchor="text" w:horzAnchor="page" w:tblpXSpec="center" w:tblpY="127"/>
        <w:tblOverlap w:val="never"/>
        <w:tblW w:w="14310" w:type="dxa"/>
        <w:jc w:val="center"/>
        <w:tblLayout w:type="fixed"/>
        <w:tblLook w:val="04A0" w:firstRow="1" w:lastRow="0" w:firstColumn="1" w:lastColumn="0" w:noHBand="0" w:noVBand="1"/>
      </w:tblPr>
      <w:tblGrid>
        <w:gridCol w:w="1448"/>
        <w:gridCol w:w="1416"/>
        <w:gridCol w:w="2400"/>
        <w:gridCol w:w="1344"/>
        <w:gridCol w:w="1365"/>
        <w:gridCol w:w="1395"/>
        <w:gridCol w:w="1170"/>
        <w:gridCol w:w="832"/>
        <w:gridCol w:w="1425"/>
        <w:gridCol w:w="1515"/>
      </w:tblGrid>
      <w:tr w:rsidR="002D38A1" w:rsidRPr="00F666FC" w14:paraId="4FD48B24" w14:textId="77777777">
        <w:trPr>
          <w:trHeight w:val="683"/>
          <w:jc w:val="center"/>
        </w:trPr>
        <w:tc>
          <w:tcPr>
            <w:tcW w:w="1448" w:type="dxa"/>
          </w:tcPr>
          <w:p w14:paraId="54C4A264" w14:textId="77777777" w:rsidR="002D38A1" w:rsidRPr="00F666FC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F666FC">
              <w:rPr>
                <w:rFonts w:hint="eastAsia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1416" w:type="dxa"/>
          </w:tcPr>
          <w:p w14:paraId="18381247" w14:textId="77777777" w:rsidR="002D38A1" w:rsidRPr="00F666FC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F666FC">
              <w:rPr>
                <w:rFonts w:hint="eastAsia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400" w:type="dxa"/>
          </w:tcPr>
          <w:p w14:paraId="6F644181" w14:textId="77777777" w:rsidR="002D38A1" w:rsidRPr="00F666FC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F666FC">
              <w:rPr>
                <w:rFonts w:hint="eastAsia"/>
                <w:sz w:val="28"/>
                <w:szCs w:val="28"/>
                <w:lang w:eastAsia="zh-CN"/>
              </w:rPr>
              <w:t>技术指标</w:t>
            </w:r>
          </w:p>
        </w:tc>
        <w:tc>
          <w:tcPr>
            <w:tcW w:w="1344" w:type="dxa"/>
          </w:tcPr>
          <w:p w14:paraId="4FA24559" w14:textId="77777777" w:rsidR="002D38A1" w:rsidRPr="00F666FC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F666FC">
              <w:rPr>
                <w:rFonts w:hint="eastAsia"/>
                <w:sz w:val="28"/>
                <w:szCs w:val="28"/>
                <w:lang w:eastAsia="zh-CN"/>
              </w:rPr>
              <w:t>技术附件</w:t>
            </w:r>
          </w:p>
        </w:tc>
        <w:tc>
          <w:tcPr>
            <w:tcW w:w="1365" w:type="dxa"/>
          </w:tcPr>
          <w:p w14:paraId="0E7D8B91" w14:textId="77777777" w:rsidR="002D38A1" w:rsidRPr="00F666FC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F666FC">
              <w:rPr>
                <w:rFonts w:hint="eastAsia"/>
                <w:sz w:val="28"/>
                <w:szCs w:val="28"/>
                <w:lang w:eastAsia="zh-CN"/>
              </w:rPr>
              <w:t>厂家资质</w:t>
            </w:r>
          </w:p>
        </w:tc>
        <w:tc>
          <w:tcPr>
            <w:tcW w:w="1395" w:type="dxa"/>
          </w:tcPr>
          <w:p w14:paraId="697407DF" w14:textId="77777777" w:rsidR="002D38A1" w:rsidRPr="00F666FC" w:rsidRDefault="00000000">
            <w:pPr>
              <w:pStyle w:val="2"/>
              <w:spacing w:before="0" w:after="0" w:line="340" w:lineRule="exact"/>
              <w:jc w:val="center"/>
              <w:rPr>
                <w:sz w:val="28"/>
                <w:szCs w:val="28"/>
                <w:lang w:eastAsia="zh-CN"/>
              </w:rPr>
            </w:pPr>
            <w:r w:rsidRPr="00F666FC">
              <w:rPr>
                <w:rFonts w:hint="eastAsia"/>
                <w:sz w:val="28"/>
                <w:szCs w:val="28"/>
                <w:lang w:eastAsia="zh-CN"/>
              </w:rPr>
              <w:t>限价金额</w:t>
            </w:r>
            <w:r w:rsidRPr="00F666FC">
              <w:rPr>
                <w:rFonts w:hint="eastAsia"/>
                <w:sz w:val="28"/>
                <w:szCs w:val="28"/>
                <w:lang w:eastAsia="zh-CN"/>
              </w:rPr>
              <w:br/>
            </w:r>
            <w:r w:rsidRPr="00F666FC">
              <w:rPr>
                <w:rFonts w:hint="eastAsia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170" w:type="dxa"/>
          </w:tcPr>
          <w:p w14:paraId="445BB9E0" w14:textId="77777777" w:rsidR="002D38A1" w:rsidRPr="00F666FC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F666FC">
              <w:rPr>
                <w:rFonts w:hint="eastAsia"/>
                <w:sz w:val="28"/>
                <w:szCs w:val="28"/>
                <w:lang w:eastAsia="zh-CN"/>
              </w:rPr>
              <w:t>交货期</w:t>
            </w:r>
          </w:p>
        </w:tc>
        <w:tc>
          <w:tcPr>
            <w:tcW w:w="832" w:type="dxa"/>
          </w:tcPr>
          <w:p w14:paraId="54C0AC1E" w14:textId="77777777" w:rsidR="002D38A1" w:rsidRPr="00F666FC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F666FC">
              <w:rPr>
                <w:rFonts w:hint="eastAsia"/>
                <w:sz w:val="28"/>
                <w:szCs w:val="28"/>
                <w:lang w:eastAsia="zh-CN"/>
              </w:rPr>
              <w:t>质保</w:t>
            </w:r>
          </w:p>
        </w:tc>
        <w:tc>
          <w:tcPr>
            <w:tcW w:w="1425" w:type="dxa"/>
          </w:tcPr>
          <w:p w14:paraId="3F9A9A0E" w14:textId="77777777" w:rsidR="002D38A1" w:rsidRPr="00F666FC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F666FC">
              <w:rPr>
                <w:rFonts w:hint="eastAsia"/>
                <w:sz w:val="28"/>
                <w:szCs w:val="28"/>
                <w:lang w:eastAsia="zh-CN"/>
              </w:rPr>
              <w:t>响应方式</w:t>
            </w:r>
          </w:p>
        </w:tc>
        <w:tc>
          <w:tcPr>
            <w:tcW w:w="1515" w:type="dxa"/>
          </w:tcPr>
          <w:p w14:paraId="60688BA3" w14:textId="77777777" w:rsidR="002D38A1" w:rsidRPr="00F666FC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F666FC"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 w:rsidR="001D6087" w:rsidRPr="00F666FC" w14:paraId="18587158" w14:textId="77777777" w:rsidTr="00F52BF0">
        <w:trPr>
          <w:trHeight w:val="416"/>
          <w:jc w:val="center"/>
        </w:trPr>
        <w:tc>
          <w:tcPr>
            <w:tcW w:w="1448" w:type="dxa"/>
          </w:tcPr>
          <w:p w14:paraId="56281792" w14:textId="32F49AE5" w:rsidR="001D6087" w:rsidRPr="00F666FC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</w:t>
            </w:r>
            <w:r w:rsidR="00490931" w:rsidRPr="00F666F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60</w:t>
            </w:r>
            <w:r w:rsidR="00C8112E" w:rsidRPr="00F666F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6</w:t>
            </w:r>
            <w:r w:rsidRPr="00F666F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015558" w:rsidRPr="00F666F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XJS</w:t>
            </w:r>
            <w:r w:rsidRPr="00F666F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7F3431" w:rsidRPr="00F666F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16" w:type="dxa"/>
          </w:tcPr>
          <w:p w14:paraId="5B1D1F9E" w14:textId="25B8982F" w:rsidR="001D6087" w:rsidRPr="00F666FC" w:rsidRDefault="007F3431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压电快反镜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="0077059F"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压电控制器</w:t>
            </w:r>
            <w:r w:rsidR="0077059F"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="0077059F"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压电镜架</w:t>
            </w:r>
          </w:p>
        </w:tc>
        <w:tc>
          <w:tcPr>
            <w:tcW w:w="2400" w:type="dxa"/>
          </w:tcPr>
          <w:p w14:paraId="2732CDAF" w14:textId="77777777" w:rsidR="008B7A6B" w:rsidRPr="00F666FC" w:rsidRDefault="0077059F" w:rsidP="0077059F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压电快反镜</w:t>
            </w:r>
            <w:r w:rsidRPr="00F666F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（</w:t>
            </w:r>
            <w:r w:rsidRPr="00F666F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2</w:t>
            </w:r>
            <w:r w:rsidRPr="00F666F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台）</w:t>
            </w:r>
          </w:p>
          <w:p w14:paraId="2410D03C" w14:textId="77777777" w:rsidR="0077059F" w:rsidRPr="00F666FC" w:rsidRDefault="0077059F" w:rsidP="0077059F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驱动控制：驱动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，传感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；标称行程范围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(0~150V)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±1.1/ 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轴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mrad±20%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；传感器类型：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SGS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；分辨率：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0.06( ≈ 0.01″ )μrad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；空载谐振频率：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2350Hz±20%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；带载谐振频率：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600@800gHz±20%</w:t>
            </w:r>
          </w:p>
          <w:p w14:paraId="47682492" w14:textId="77777777" w:rsidR="004B7C87" w:rsidRPr="00F666FC" w:rsidRDefault="004B7C87" w:rsidP="004B7C87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压电快反镜</w:t>
            </w:r>
            <w:r w:rsidRPr="00F666F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（</w:t>
            </w:r>
            <w:r w:rsidRPr="00F666F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6</w:t>
            </w:r>
            <w:r w:rsidRPr="00F666F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台）</w:t>
            </w:r>
          </w:p>
          <w:p w14:paraId="2F094166" w14:textId="77777777" w:rsidR="004B7C87" w:rsidRPr="00F666FC" w:rsidRDefault="004B7C87" w:rsidP="004B7C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驱动控制：驱动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，传感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2/-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；标称偏转范围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(0~120V)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2.5/±1.2mrad±10%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Max. 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偏转范围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(0~150V)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3.0/±1.5mrad±10%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传感器类型：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SGS/-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；分辨率：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0.08/0.03μrad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；线性度：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0.1/-%F.S.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；空载谐振频率：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6500Hz±20%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；重复定位精度：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0.02/-%F.S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；静电容量：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3.6/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轴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μF±20%</w:t>
            </w:r>
          </w:p>
          <w:p w14:paraId="3CB02477" w14:textId="77777777" w:rsidR="004B7C87" w:rsidRPr="00F666FC" w:rsidRDefault="004B7C87" w:rsidP="004B7C87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压电控制器</w:t>
            </w:r>
            <w:r w:rsidRPr="00F666F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（</w:t>
            </w:r>
            <w:r w:rsidRPr="00F666F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8</w:t>
            </w:r>
            <w:r w:rsidRPr="00F666F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台）</w:t>
            </w:r>
          </w:p>
          <w:p w14:paraId="3130EF39" w14:textId="77777777" w:rsidR="00F52BF0" w:rsidRPr="00F666FC" w:rsidRDefault="004B7C87" w:rsidP="00F52BF0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通道数：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；标称输出电压范围（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V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-20~120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；峰值电流（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1.1/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通道；平均电流（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mA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70/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通道；放大器带宽（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Hz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10k/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通道；输出电压纹波（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mV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10/ 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通道（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2.2μF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）；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PZT 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连接器：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ECG.2B.312.CLV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；传感器类型：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SGS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；伺服特性：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P.I+ 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低通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+ 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陷波；传感输出电压（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V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0~10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；传感输出纹波（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mV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10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通信接口：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RS-232/422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（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DB9 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插座）、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USB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（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B 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型）、百兆以太网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(RJ45)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；可进行二次开发</w:t>
            </w:r>
          </w:p>
          <w:p w14:paraId="18B25598" w14:textId="2B4DF932" w:rsidR="00F52BF0" w:rsidRPr="00F666FC" w:rsidRDefault="00F52BF0" w:rsidP="00F52BF0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压电控制器</w:t>
            </w:r>
            <w:r w:rsidRPr="00F666F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（</w:t>
            </w:r>
            <w:r w:rsidRPr="00F666F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1</w:t>
            </w:r>
            <w:r w:rsidRPr="00F666F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台）</w:t>
            </w:r>
          </w:p>
          <w:p w14:paraId="0C8A64FD" w14:textId="16CEF9DD" w:rsidR="00F52BF0" w:rsidRPr="00F666FC" w:rsidRDefault="00F52BF0" w:rsidP="00F52BF0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通道数：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4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；供电输入电压（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V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24VDC/1A(20V~30V)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；处理器：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32bit 480MHz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D/A 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转换器：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16bit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；通信接口：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TYPE-C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、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RS-422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、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RS-232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；额定输出功率（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9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；静态功耗（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&lt;5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；通信连接器：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DB9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、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TYPE-C</w:t>
            </w:r>
          </w:p>
          <w:p w14:paraId="4470A0EB" w14:textId="6996973F" w:rsidR="00F52BF0" w:rsidRPr="00F666FC" w:rsidRDefault="00F52BF0" w:rsidP="00F52BF0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压电</w:t>
            </w:r>
            <w:r w:rsidRPr="00F666F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镜架（</w:t>
            </w:r>
            <w:r w:rsidRPr="00F666F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2</w:t>
            </w:r>
            <w:r w:rsidRPr="00F666F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台）</w:t>
            </w:r>
          </w:p>
          <w:p w14:paraId="0752D99A" w14:textId="040202AF" w:rsidR="004B7C87" w:rsidRPr="00F666FC" w:rsidRDefault="00F52BF0" w:rsidP="00F52BF0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镜片直径：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101.6mm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；运动自由度：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θx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θy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；标称偏转行程：标称偏转行程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±3.5°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；分辨率：分辨率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0.3μrad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；速度：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0.018°/s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；连接器：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RJ11</w:t>
            </w:r>
          </w:p>
        </w:tc>
        <w:tc>
          <w:tcPr>
            <w:tcW w:w="1344" w:type="dxa"/>
          </w:tcPr>
          <w:p w14:paraId="10729D53" w14:textId="66F384E8" w:rsidR="001D6087" w:rsidRPr="00F666FC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180A2B5B" w14:textId="77777777" w:rsidR="001D6087" w:rsidRPr="00F666FC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92E105C" w14:textId="12D63169" w:rsidR="001D6087" w:rsidRPr="00F666FC" w:rsidRDefault="006C7FC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1170" w:type="dxa"/>
          </w:tcPr>
          <w:p w14:paraId="57366C24" w14:textId="77777777" w:rsidR="001D6087" w:rsidRPr="00F666FC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5DDF8F4C" w14:textId="77777777" w:rsidR="001D6087" w:rsidRPr="00F666FC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48937DD" w14:textId="5321B374" w:rsidR="001D6087" w:rsidRPr="00F666FC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7F3110A4" w14:textId="77777777" w:rsidR="001D6087" w:rsidRPr="00F666FC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42510B" w:rsidRPr="00F666FC" w14:paraId="596F9AA2" w14:textId="77777777" w:rsidTr="00410B0E">
        <w:trPr>
          <w:trHeight w:val="983"/>
          <w:jc w:val="center"/>
        </w:trPr>
        <w:tc>
          <w:tcPr>
            <w:tcW w:w="1448" w:type="dxa"/>
          </w:tcPr>
          <w:p w14:paraId="470FDD77" w14:textId="10D54AE5" w:rsidR="0042510B" w:rsidRPr="00F666FC" w:rsidRDefault="0042510B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lastRenderedPageBreak/>
              <w:t>NIAOT202606-XJS-0</w:t>
            </w:r>
            <w:r w:rsidR="006C7FC7" w:rsidRPr="00F666F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16" w:type="dxa"/>
          </w:tcPr>
          <w:p w14:paraId="46B004E2" w14:textId="796FF9FD" w:rsidR="0042510B" w:rsidRPr="00F666FC" w:rsidRDefault="00A50F92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减速机马达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66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个）</w:t>
            </w:r>
          </w:p>
        </w:tc>
        <w:tc>
          <w:tcPr>
            <w:tcW w:w="2400" w:type="dxa"/>
          </w:tcPr>
          <w:p w14:paraId="69B82618" w14:textId="3E7050C7" w:rsidR="0005799A" w:rsidRPr="00F666FC" w:rsidRDefault="00A50F92" w:rsidP="008720E4">
            <w:pPr>
              <w:pStyle w:val="2"/>
              <w:jc w:val="left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ARM46SAK-H100</w:t>
            </w:r>
          </w:p>
        </w:tc>
        <w:tc>
          <w:tcPr>
            <w:tcW w:w="1344" w:type="dxa"/>
          </w:tcPr>
          <w:p w14:paraId="589A584F" w14:textId="57D64855" w:rsidR="0042510B" w:rsidRPr="00F666FC" w:rsidRDefault="0042510B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343AB6A0" w14:textId="77777777" w:rsidR="0042510B" w:rsidRPr="00F666FC" w:rsidRDefault="0042510B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4B7CEF7E" w14:textId="4C39EB6A" w:rsidR="0042510B" w:rsidRPr="00F666FC" w:rsidRDefault="00A50F9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1170" w:type="dxa"/>
          </w:tcPr>
          <w:p w14:paraId="12FC86AC" w14:textId="77777777" w:rsidR="0042510B" w:rsidRPr="00F666FC" w:rsidRDefault="0042510B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7CC73C6A" w14:textId="77777777" w:rsidR="0042510B" w:rsidRPr="00F666FC" w:rsidRDefault="0042510B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026596BD" w14:textId="7F64E1E5" w:rsidR="0042510B" w:rsidRPr="00F666FC" w:rsidRDefault="00410B0E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0E547740" w14:textId="77777777" w:rsidR="0042510B" w:rsidRPr="00F666FC" w:rsidRDefault="0042510B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AA7549" w:rsidRPr="00F666FC" w14:paraId="2FCACF55" w14:textId="77777777" w:rsidTr="00410B0E">
        <w:trPr>
          <w:trHeight w:val="983"/>
          <w:jc w:val="center"/>
        </w:trPr>
        <w:tc>
          <w:tcPr>
            <w:tcW w:w="1448" w:type="dxa"/>
          </w:tcPr>
          <w:p w14:paraId="00207329" w14:textId="25319316" w:rsidR="00AA7549" w:rsidRPr="00F666FC" w:rsidRDefault="00AA7549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NIAOT202606-XJS-0</w:t>
            </w:r>
            <w:r w:rsidR="00D01942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16" w:type="dxa"/>
          </w:tcPr>
          <w:p w14:paraId="77EE89F0" w14:textId="144683F9" w:rsidR="00AA7549" w:rsidRPr="00F666FC" w:rsidRDefault="00AA7549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AA7549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高低温量测环控系统</w:t>
            </w:r>
          </w:p>
        </w:tc>
        <w:tc>
          <w:tcPr>
            <w:tcW w:w="2400" w:type="dxa"/>
          </w:tcPr>
          <w:p w14:paraId="3E59C7BB" w14:textId="77777777" w:rsidR="00AA7549" w:rsidRPr="00AA7549" w:rsidRDefault="00AA7549" w:rsidP="00AA754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AA754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温度拉偏范围需求：</w:t>
            </w:r>
            <w:r w:rsidRPr="00AA754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-35</w:t>
            </w:r>
            <w:r w:rsidRPr="00AA754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°</w:t>
            </w:r>
            <w:r w:rsidRPr="00AA754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C~35</w:t>
            </w:r>
            <w:r w:rsidRPr="00AA754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°</w:t>
            </w:r>
            <w:r w:rsidRPr="00AA754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C;</w:t>
            </w:r>
          </w:p>
          <w:p w14:paraId="15501D37" w14:textId="77777777" w:rsidR="00AA7549" w:rsidRPr="00AA7549" w:rsidRDefault="00AA7549" w:rsidP="00AA754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AA754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温度波动度：±</w:t>
            </w:r>
            <w:r w:rsidRPr="00AA754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0.1</w:t>
            </w:r>
            <w:r w:rsidRPr="00AA754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°</w:t>
            </w:r>
            <w:r w:rsidRPr="00AA754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C;</w:t>
            </w:r>
          </w:p>
          <w:p w14:paraId="3D7D7703" w14:textId="77777777" w:rsidR="00AA7549" w:rsidRPr="00AA7549" w:rsidRDefault="00AA7549" w:rsidP="00AA754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AA754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低气压要求：部分实验条件需要模拟海拔</w:t>
            </w:r>
            <w:r w:rsidRPr="00AA754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4500</w:t>
            </w:r>
            <w:r w:rsidRPr="00AA754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米的大气压环境</w:t>
            </w:r>
            <w:r w:rsidRPr="00AA754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;</w:t>
            </w:r>
          </w:p>
          <w:p w14:paraId="114B7221" w14:textId="77777777" w:rsidR="00AA7549" w:rsidRPr="00AA7549" w:rsidRDefault="00AA7549" w:rsidP="00AA754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AA754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内部设备放置需求：</w:t>
            </w:r>
            <w:r w:rsidRPr="00AA754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</w:t>
            </w:r>
            <w:r w:rsidRPr="00AA754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台精密设备</w:t>
            </w:r>
            <w:r w:rsidRPr="00AA754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AA754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或</w:t>
            </w:r>
            <w:r w:rsidRPr="00AA754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1</w:t>
            </w:r>
            <w:r w:rsidRPr="00AA754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台干涉仪</w:t>
            </w:r>
            <w:r w:rsidRPr="00AA754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+1</w:t>
            </w:r>
            <w:r w:rsidRPr="00AA754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台精密设备</w:t>
            </w:r>
            <w:r w:rsidRPr="00AA754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;</w:t>
            </w:r>
          </w:p>
          <w:p w14:paraId="16660CC5" w14:textId="77777777" w:rsidR="00AA7549" w:rsidRPr="00AA7549" w:rsidRDefault="00AA7549" w:rsidP="00AA754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AA754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腔体内部有湿度调节要求，波动度±</w:t>
            </w:r>
            <w:r w:rsidRPr="00AA754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5%RH;</w:t>
            </w:r>
          </w:p>
          <w:p w14:paraId="152EB62D" w14:textId="64049E8E" w:rsidR="00AA7549" w:rsidRPr="00AA7549" w:rsidRDefault="00AA7549" w:rsidP="00AA754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AA754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工作面风速应小于等于</w:t>
            </w:r>
            <w:r w:rsidRPr="00AA754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0.3m/s;</w:t>
            </w:r>
          </w:p>
        </w:tc>
        <w:tc>
          <w:tcPr>
            <w:tcW w:w="1344" w:type="dxa"/>
          </w:tcPr>
          <w:p w14:paraId="3C0F931F" w14:textId="77777777" w:rsidR="00AA7549" w:rsidRPr="00F666FC" w:rsidRDefault="00AA7549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3C8BDDA2" w14:textId="77777777" w:rsidR="00AA7549" w:rsidRPr="00F666FC" w:rsidRDefault="00AA7549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CC273BB" w14:textId="280A77C8" w:rsidR="00AA7549" w:rsidRPr="00F666FC" w:rsidRDefault="00144098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1170" w:type="dxa"/>
          </w:tcPr>
          <w:p w14:paraId="2ADEABA5" w14:textId="77777777" w:rsidR="00AA7549" w:rsidRPr="00F666FC" w:rsidRDefault="00AA7549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3B6BA332" w14:textId="77777777" w:rsidR="00AA7549" w:rsidRPr="00F666FC" w:rsidRDefault="00AA7549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2B608F3B" w14:textId="46F83DCD" w:rsidR="00AA7549" w:rsidRPr="00F666FC" w:rsidRDefault="00144098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32638AA6" w14:textId="77777777" w:rsidR="00AA7549" w:rsidRPr="00F666FC" w:rsidRDefault="00AA7549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8C1176" w:rsidRPr="00F666FC" w14:paraId="29EEBDA4" w14:textId="77777777" w:rsidTr="00410B0E">
        <w:trPr>
          <w:trHeight w:val="983"/>
          <w:jc w:val="center"/>
        </w:trPr>
        <w:tc>
          <w:tcPr>
            <w:tcW w:w="1448" w:type="dxa"/>
          </w:tcPr>
          <w:p w14:paraId="047B9DBF" w14:textId="0FFC9A69" w:rsidR="008C1176" w:rsidRPr="00F666FC" w:rsidRDefault="008C1176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NIAOT202606-XJS-0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16" w:type="dxa"/>
          </w:tcPr>
          <w:p w14:paraId="155F5ABE" w14:textId="79B35E3F" w:rsidR="008C1176" w:rsidRPr="00AA7549" w:rsidRDefault="00B26A91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B26A9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图像传感器</w:t>
            </w:r>
          </w:p>
        </w:tc>
        <w:tc>
          <w:tcPr>
            <w:tcW w:w="2400" w:type="dxa"/>
          </w:tcPr>
          <w:p w14:paraId="4F3F7070" w14:textId="77777777" w:rsidR="00B26A91" w:rsidRPr="00B26A91" w:rsidRDefault="00B26A91" w:rsidP="00B26A9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相机名称：</w:t>
            </w: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QHY6060pro </w:t>
            </w: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背照</w:t>
            </w: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级</w:t>
            </w:r>
          </w:p>
          <w:p w14:paraId="4FC95CB7" w14:textId="77777777" w:rsidR="00B26A91" w:rsidRPr="00B26A91" w:rsidRDefault="00B26A91" w:rsidP="00B26A9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芯片：长光辰芯</w:t>
            </w: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Gpixel GSENSE6060</w:t>
            </w:r>
          </w:p>
          <w:p w14:paraId="7AF6C520" w14:textId="77777777" w:rsidR="00B26A91" w:rsidRPr="00B26A91" w:rsidRDefault="00B26A91" w:rsidP="00B26A9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像元大小：</w:t>
            </w: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10</w:t>
            </w: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μ</w:t>
            </w: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m*10</w:t>
            </w: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μ</w:t>
            </w: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m</w:t>
            </w:r>
          </w:p>
          <w:p w14:paraId="67F544FF" w14:textId="77777777" w:rsidR="00B26A91" w:rsidRPr="00B26A91" w:rsidRDefault="00B26A91" w:rsidP="00B26A9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有效像素数：</w:t>
            </w: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37.6 Megapixels</w:t>
            </w:r>
          </w:p>
          <w:p w14:paraId="4764EBE3" w14:textId="77777777" w:rsidR="00B26A91" w:rsidRPr="00B26A91" w:rsidRDefault="00B26A91" w:rsidP="00B26A9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有效成像区域：</w:t>
            </w: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61.34mm*61.34mm</w:t>
            </w:r>
          </w:p>
          <w:p w14:paraId="05BA49F8" w14:textId="77777777" w:rsidR="00B26A91" w:rsidRPr="00B26A91" w:rsidRDefault="00B26A91" w:rsidP="00B26A9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有效像素区分辨率：</w:t>
            </w: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6134*6134</w:t>
            </w:r>
          </w:p>
          <w:p w14:paraId="56B47527" w14:textId="77777777" w:rsidR="00B26A91" w:rsidRPr="00B26A91" w:rsidRDefault="00B26A91" w:rsidP="00B26A9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总像素区域：</w:t>
            </w: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7936*6134</w:t>
            </w:r>
          </w:p>
          <w:p w14:paraId="63FF2CA3" w14:textId="77777777" w:rsidR="00B26A91" w:rsidRPr="00B26A91" w:rsidRDefault="00B26A91" w:rsidP="00B26A9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A/D</w:t>
            </w: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：</w:t>
            </w: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14-bit A/D</w:t>
            </w:r>
          </w:p>
          <w:p w14:paraId="4F605064" w14:textId="77777777" w:rsidR="00B26A91" w:rsidRPr="00B26A91" w:rsidRDefault="00B26A91" w:rsidP="00B26A9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曝光时间：</w:t>
            </w: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20</w:t>
            </w: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μ</w:t>
            </w: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s-300sec</w:t>
            </w:r>
          </w:p>
          <w:p w14:paraId="3CF8EABD" w14:textId="77777777" w:rsidR="00B26A91" w:rsidRPr="00B26A91" w:rsidRDefault="00B26A91" w:rsidP="00B26A9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快门类型：电子卷帘快门</w:t>
            </w:r>
          </w:p>
          <w:p w14:paraId="0628F7E5" w14:textId="34522968" w:rsidR="008C1176" w:rsidRPr="00AA7549" w:rsidRDefault="00B26A91" w:rsidP="00B26A9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接口：</w:t>
            </w: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USB3.0,  2*10</w:t>
            </w:r>
            <w:r w:rsidRPr="00B26A9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千兆光纤</w:t>
            </w:r>
          </w:p>
        </w:tc>
        <w:tc>
          <w:tcPr>
            <w:tcW w:w="1344" w:type="dxa"/>
          </w:tcPr>
          <w:p w14:paraId="6CBABE5A" w14:textId="77777777" w:rsidR="008C1176" w:rsidRPr="00F666FC" w:rsidRDefault="008C1176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5325870E" w14:textId="77777777" w:rsidR="008C1176" w:rsidRPr="00F666FC" w:rsidRDefault="008C1176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61BB0C29" w14:textId="7D7B6ECE" w:rsidR="008C1176" w:rsidRDefault="00B26A9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1170" w:type="dxa"/>
          </w:tcPr>
          <w:p w14:paraId="5FCE6632" w14:textId="77777777" w:rsidR="008C1176" w:rsidRPr="00F666FC" w:rsidRDefault="008C1176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0C337C2F" w14:textId="77777777" w:rsidR="008C1176" w:rsidRPr="00F666FC" w:rsidRDefault="008C1176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2E2FDFC2" w14:textId="3568901B" w:rsidR="008C1176" w:rsidRPr="00F666FC" w:rsidRDefault="00B26A9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7DA7D04B" w14:textId="77777777" w:rsidR="008C1176" w:rsidRPr="00F666FC" w:rsidRDefault="008C1176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213A41" w:rsidRPr="00F666FC" w14:paraId="77E09D3D" w14:textId="77777777" w:rsidTr="00410B0E">
        <w:trPr>
          <w:trHeight w:val="983"/>
          <w:jc w:val="center"/>
        </w:trPr>
        <w:tc>
          <w:tcPr>
            <w:tcW w:w="1448" w:type="dxa"/>
          </w:tcPr>
          <w:p w14:paraId="3CAAAF6A" w14:textId="59E26997" w:rsidR="00213A41" w:rsidRPr="00F666FC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NIAOT202606-TKJ-0</w:t>
            </w:r>
            <w:r w:rsidR="001D146A" w:rsidRPr="00F666F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16" w:type="dxa"/>
          </w:tcPr>
          <w:p w14:paraId="7B1846CD" w14:textId="3F0F082C" w:rsidR="00213A41" w:rsidRPr="00F666FC" w:rsidRDefault="008A49BE" w:rsidP="00213A4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动态干涉仪</w:t>
            </w:r>
          </w:p>
        </w:tc>
        <w:tc>
          <w:tcPr>
            <w:tcW w:w="2400" w:type="dxa"/>
          </w:tcPr>
          <w:p w14:paraId="02A30C5A" w14:textId="77777777" w:rsidR="000C56B9" w:rsidRPr="00F666FC" w:rsidRDefault="000C56B9" w:rsidP="000C56B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有效口径：≥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9mm</w:t>
            </w:r>
          </w:p>
          <w:p w14:paraId="441D8A4C" w14:textId="77777777" w:rsidR="000C56B9" w:rsidRPr="00F666FC" w:rsidRDefault="000C56B9" w:rsidP="000C56B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CCD 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有效分辨率：≥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2k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×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2k</w:t>
            </w:r>
          </w:p>
          <w:p w14:paraId="3C4F68E4" w14:textId="77777777" w:rsidR="000C56B9" w:rsidRPr="00F666FC" w:rsidRDefault="000C56B9" w:rsidP="000C56B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空腔出射波前：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PV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≤λ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/20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RMS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≤λ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/150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@632.8nm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0.5 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比例系数）</w:t>
            </w:r>
          </w:p>
          <w:p w14:paraId="4D77D728" w14:textId="77777777" w:rsidR="000C56B9" w:rsidRPr="00F666FC" w:rsidRDefault="000C56B9" w:rsidP="000C56B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出射波前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RMS 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重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复性：≤λ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/1000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@632.8nm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</w:t>
            </w:r>
          </w:p>
          <w:p w14:paraId="0985FBB1" w14:textId="77777777" w:rsidR="000C56B9" w:rsidRPr="00F666FC" w:rsidRDefault="000C56B9" w:rsidP="000C56B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激光器功率：≥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2mW</w:t>
            </w:r>
          </w:p>
          <w:p w14:paraId="741566D3" w14:textId="77777777" w:rsidR="000C56B9" w:rsidRPr="00F666FC" w:rsidRDefault="000C56B9" w:rsidP="000C56B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激光器波长：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632.8nm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±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0.001nm</w:t>
            </w:r>
          </w:p>
          <w:p w14:paraId="6D6129BF" w14:textId="7416AF53" w:rsidR="00213A41" w:rsidRPr="00F666FC" w:rsidRDefault="000C56B9" w:rsidP="000C56B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测试光分光比例可调节，可适用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0.02%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～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100%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反射率光学元件或光学系统的测量</w:t>
            </w:r>
          </w:p>
        </w:tc>
        <w:tc>
          <w:tcPr>
            <w:tcW w:w="1344" w:type="dxa"/>
          </w:tcPr>
          <w:p w14:paraId="438B6738" w14:textId="3EB96271" w:rsidR="00213A41" w:rsidRPr="00F666FC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5603994C" w14:textId="77777777" w:rsidR="00213A41" w:rsidRPr="00F666FC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631CDD29" w14:textId="4629DC0A" w:rsidR="00213A41" w:rsidRPr="00F666FC" w:rsidRDefault="008A49BE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1170" w:type="dxa"/>
          </w:tcPr>
          <w:p w14:paraId="655D64F4" w14:textId="77777777" w:rsidR="00213A41" w:rsidRPr="00F666FC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4AF6D688" w14:textId="77777777" w:rsidR="00213A41" w:rsidRPr="00F666FC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7A90FCD7" w14:textId="08B77EB1" w:rsidR="00213A41" w:rsidRPr="00F666FC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2740B15A" w14:textId="77777777" w:rsidR="00213A41" w:rsidRPr="00F666FC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213A41" w:rsidRPr="00F666FC" w14:paraId="6C846961" w14:textId="77777777" w:rsidTr="00410B0E">
        <w:trPr>
          <w:trHeight w:val="983"/>
          <w:jc w:val="center"/>
        </w:trPr>
        <w:tc>
          <w:tcPr>
            <w:tcW w:w="1448" w:type="dxa"/>
          </w:tcPr>
          <w:p w14:paraId="0A81C499" w14:textId="16989A0C" w:rsidR="00213A41" w:rsidRPr="00F666FC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NIAOT202606-GP-0</w:t>
            </w:r>
            <w:r w:rsidR="00FB75A8" w:rsidRPr="00F666F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6" w:type="dxa"/>
          </w:tcPr>
          <w:p w14:paraId="2F5FDF2D" w14:textId="680C765F" w:rsidR="00213A41" w:rsidRPr="00F666FC" w:rsidRDefault="00FB75A8" w:rsidP="00213A4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变形镜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波前传感器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自适应光学软件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旋转台</w:t>
            </w:r>
            <w:r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自适应控制软件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SDK</w:t>
            </w:r>
          </w:p>
        </w:tc>
        <w:tc>
          <w:tcPr>
            <w:tcW w:w="2400" w:type="dxa"/>
          </w:tcPr>
          <w:p w14:paraId="0C0180AA" w14:textId="1BD7CD75" w:rsidR="00213A41" w:rsidRPr="00F666FC" w:rsidRDefault="00FB75A8" w:rsidP="00213A4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变形镜</w:t>
            </w:r>
            <w:r w:rsidR="0050447C" w:rsidRPr="00F666FC">
              <w:rPr>
                <w:rFonts w:hint="eastAsia"/>
              </w:rPr>
              <w:t xml:space="preserve"> </w:t>
            </w:r>
            <w:r w:rsidR="0050447C"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DM97-15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、波前传感器</w:t>
            </w:r>
            <w:r w:rsidR="0050447C" w:rsidRPr="00F666FC">
              <w:rPr>
                <w:rFonts w:hint="eastAsia"/>
              </w:rPr>
              <w:t xml:space="preserve"> </w:t>
            </w:r>
            <w:r w:rsidR="0050447C"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SH-CMOS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、自适应光学软件</w:t>
            </w:r>
            <w:r w:rsidR="0050447C" w:rsidRPr="00F666FC">
              <w:rPr>
                <w:rFonts w:hint="eastAsia"/>
              </w:rPr>
              <w:t xml:space="preserve"> </w:t>
            </w:r>
            <w:r w:rsidR="0050447C"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ACE - Alpao CoreEngine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、旋转台</w:t>
            </w:r>
            <w:r w:rsidR="0050447C"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配套</w:t>
            </w:r>
            <w:r w:rsidR="0050447C"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DM97-15</w:t>
            </w:r>
            <w:r w:rsidR="0050447C"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使用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、自适应控制软件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SDK</w:t>
            </w:r>
            <w:r w:rsidR="0050447C" w:rsidRPr="00F666F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：</w:t>
            </w:r>
            <w:r w:rsidR="0050447C" w:rsidRPr="00F666FC">
              <w:rPr>
                <w:rFonts w:ascii="inherit" w:eastAsia="宋体" w:hAnsi="inherit" w:cs="宋体"/>
                <w:color w:val="333333"/>
                <w:sz w:val="21"/>
                <w:szCs w:val="21"/>
                <w:lang w:eastAsia="zh-CN"/>
              </w:rPr>
              <w:t xml:space="preserve"> </w:t>
            </w:r>
            <w:r w:rsidR="0050447C"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AO SDK</w:t>
            </w:r>
          </w:p>
        </w:tc>
        <w:tc>
          <w:tcPr>
            <w:tcW w:w="1344" w:type="dxa"/>
          </w:tcPr>
          <w:p w14:paraId="30B1BFE4" w14:textId="6BAB295E" w:rsidR="00213A41" w:rsidRPr="00F666FC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2E1B6845" w14:textId="77777777" w:rsidR="00213A41" w:rsidRPr="00F666FC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6C7BDBC2" w14:textId="110AC8BC" w:rsidR="00213A41" w:rsidRPr="00F666FC" w:rsidRDefault="0050447C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1170" w:type="dxa"/>
          </w:tcPr>
          <w:p w14:paraId="66AA8042" w14:textId="77777777" w:rsidR="00213A41" w:rsidRPr="00F666FC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36075BA3" w14:textId="77777777" w:rsidR="00213A41" w:rsidRPr="00F666FC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53535920" w14:textId="252FF74A" w:rsidR="00213A41" w:rsidRPr="00F666FC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3F8F0375" w14:textId="77777777" w:rsidR="00213A41" w:rsidRPr="00F666FC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213A41" w14:paraId="2DF26836" w14:textId="77777777" w:rsidTr="00410B0E">
        <w:trPr>
          <w:trHeight w:val="983"/>
          <w:jc w:val="center"/>
        </w:trPr>
        <w:tc>
          <w:tcPr>
            <w:tcW w:w="1448" w:type="dxa"/>
          </w:tcPr>
          <w:p w14:paraId="2F1BED52" w14:textId="51238473" w:rsidR="00213A41" w:rsidRPr="00F666FC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NIAOT202606-TK-01</w:t>
            </w:r>
          </w:p>
        </w:tc>
        <w:tc>
          <w:tcPr>
            <w:tcW w:w="1416" w:type="dxa"/>
          </w:tcPr>
          <w:p w14:paraId="5D6C2061" w14:textId="7ECB367E" w:rsidR="00213A41" w:rsidRPr="00F666FC" w:rsidRDefault="00213A41" w:rsidP="00213A4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六自由度调节机构（中型）</w:t>
            </w:r>
          </w:p>
        </w:tc>
        <w:tc>
          <w:tcPr>
            <w:tcW w:w="2400" w:type="dxa"/>
          </w:tcPr>
          <w:p w14:paraId="5A3D0ACF" w14:textId="49558679" w:rsidR="00213A41" w:rsidRPr="00F666FC" w:rsidRDefault="00213A41" w:rsidP="00213A4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平移运动行程：</w:t>
            </w:r>
            <w:r w:rsidRPr="00F666FC">
              <w:rPr>
                <w:rFonts w:ascii="Cambria Math" w:eastAsia="宋体" w:hAnsi="Cambria Math" w:cs="Cambria Math"/>
                <w:sz w:val="24"/>
                <w:szCs w:val="24"/>
                <w:lang w:eastAsia="zh-CN"/>
              </w:rPr>
              <w:t>≮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±50mm</w:t>
            </w:r>
          </w:p>
          <w:p w14:paraId="72D49005" w14:textId="3ED73EE5" w:rsidR="00213A41" w:rsidRPr="00F666FC" w:rsidRDefault="00213A41" w:rsidP="00213A4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旋转运动行程：</w:t>
            </w:r>
            <w:r w:rsidRPr="00F666FC">
              <w:rPr>
                <w:rFonts w:ascii="Cambria Math" w:eastAsia="宋体" w:hAnsi="Cambria Math" w:cs="Cambria Math"/>
                <w:sz w:val="24"/>
                <w:szCs w:val="24"/>
                <w:lang w:eastAsia="zh-CN"/>
              </w:rPr>
              <w:t>≮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±20°</w:t>
            </w:r>
          </w:p>
          <w:p w14:paraId="5FA61470" w14:textId="7F6939C7" w:rsidR="00213A41" w:rsidRPr="00F666FC" w:rsidRDefault="00213A41" w:rsidP="00213A4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平移分辨率：</w:t>
            </w:r>
            <w:r w:rsidRPr="00F666FC">
              <w:rPr>
                <w:rFonts w:ascii="Cambria Math" w:eastAsia="宋体" w:hAnsi="Cambria Math" w:cs="Cambria Math"/>
                <w:sz w:val="24"/>
                <w:szCs w:val="24"/>
                <w:lang w:eastAsia="zh-CN"/>
              </w:rPr>
              <w:t>≯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0.5μm</w:t>
            </w:r>
          </w:p>
          <w:p w14:paraId="016AFA03" w14:textId="15D49625" w:rsidR="00213A41" w:rsidRPr="00F666FC" w:rsidRDefault="00213A41" w:rsidP="00213A4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旋转分辨率：</w:t>
            </w:r>
            <w:r w:rsidRPr="00F666FC">
              <w:rPr>
                <w:rFonts w:ascii="Cambria Math" w:eastAsia="宋体" w:hAnsi="Cambria Math" w:cs="Cambria Math"/>
                <w:sz w:val="24"/>
                <w:szCs w:val="24"/>
                <w:lang w:eastAsia="zh-CN"/>
              </w:rPr>
              <w:t>≯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5μrad</w:t>
            </w:r>
          </w:p>
          <w:p w14:paraId="0F046174" w14:textId="77777777" w:rsidR="00213A41" w:rsidRPr="00F666FC" w:rsidRDefault="00213A41" w:rsidP="00213A4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平移重复精度：</w:t>
            </w:r>
            <w:r w:rsidRPr="00F666FC">
              <w:rPr>
                <w:rFonts w:ascii="Cambria Math" w:eastAsia="宋体" w:hAnsi="Cambria Math" w:cs="Cambria Math"/>
                <w:sz w:val="24"/>
                <w:szCs w:val="24"/>
                <w:lang w:eastAsia="zh-CN"/>
              </w:rPr>
              <w:t>≯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0.5μm</w:t>
            </w:r>
          </w:p>
          <w:p w14:paraId="0031C373" w14:textId="771F837E" w:rsidR="00213A41" w:rsidRPr="00F666FC" w:rsidRDefault="00213A41" w:rsidP="00213A4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旋转重复精度：</w:t>
            </w:r>
            <w:r w:rsidRPr="00F666FC">
              <w:rPr>
                <w:rFonts w:ascii="Cambria Math" w:eastAsia="宋体" w:hAnsi="Cambria Math" w:cs="Cambria Math"/>
                <w:sz w:val="24"/>
                <w:szCs w:val="24"/>
                <w:lang w:eastAsia="zh-CN"/>
              </w:rPr>
              <w:lastRenderedPageBreak/>
              <w:t>≯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5μrad</w:t>
            </w:r>
          </w:p>
          <w:p w14:paraId="18230EEB" w14:textId="4FD3195D" w:rsidR="00213A41" w:rsidRPr="00F666FC" w:rsidRDefault="00213A41" w:rsidP="00213A4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负载重量：</w:t>
            </w:r>
            <w:r w:rsidRPr="00F666FC">
              <w:rPr>
                <w:rFonts w:ascii="Cambria Math" w:eastAsia="宋体" w:hAnsi="Cambria Math" w:cs="Cambria Math"/>
                <w:sz w:val="24"/>
                <w:szCs w:val="24"/>
                <w:lang w:eastAsia="zh-CN"/>
              </w:rPr>
              <w:t>≮</w:t>
            </w:r>
            <w:r w:rsidRPr="00F666F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100kg</w:t>
            </w:r>
          </w:p>
        </w:tc>
        <w:tc>
          <w:tcPr>
            <w:tcW w:w="1344" w:type="dxa"/>
          </w:tcPr>
          <w:p w14:paraId="14001382" w14:textId="77777777" w:rsidR="00213A41" w:rsidRPr="00F666FC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61F9164D" w14:textId="77777777" w:rsidR="00213A41" w:rsidRPr="00F666FC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2BD96B08" w14:textId="7D7F2C20" w:rsidR="00213A41" w:rsidRPr="00F666FC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170" w:type="dxa"/>
          </w:tcPr>
          <w:p w14:paraId="4EEBCA54" w14:textId="77777777" w:rsidR="00213A41" w:rsidRPr="00F666FC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46BDC9BD" w14:textId="77777777" w:rsidR="00213A41" w:rsidRPr="00F666FC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79F12D9A" w14:textId="54434B63" w:rsidR="00213A41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666F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346F53E6" w14:textId="77777777" w:rsidR="00213A41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</w:tbl>
    <w:p w14:paraId="0ED94AF9" w14:textId="77777777" w:rsidR="002D38A1" w:rsidRDefault="002D38A1" w:rsidP="00BA4473">
      <w:pPr>
        <w:pStyle w:val="2"/>
        <w:rPr>
          <w:lang w:eastAsia="zh-CN"/>
        </w:rPr>
      </w:pPr>
    </w:p>
    <w:sectPr w:rsidR="002D38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D6450" w14:textId="77777777" w:rsidR="00EF64AC" w:rsidRDefault="00EF64AC">
      <w:pPr>
        <w:rPr>
          <w:rFonts w:hint="eastAsia"/>
        </w:rPr>
      </w:pPr>
      <w:r>
        <w:separator/>
      </w:r>
    </w:p>
  </w:endnote>
  <w:endnote w:type="continuationSeparator" w:id="0">
    <w:p w14:paraId="3381AA59" w14:textId="77777777" w:rsidR="00EF64AC" w:rsidRDefault="00EF64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3DC73" w14:textId="77777777" w:rsidR="00EF64AC" w:rsidRDefault="00EF64AC">
      <w:pPr>
        <w:rPr>
          <w:rFonts w:hint="eastAsia"/>
        </w:rPr>
      </w:pPr>
      <w:r>
        <w:separator/>
      </w:r>
    </w:p>
  </w:footnote>
  <w:footnote w:type="continuationSeparator" w:id="0">
    <w:p w14:paraId="07AF9178" w14:textId="77777777" w:rsidR="00EF64AC" w:rsidRDefault="00EF64A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D59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6B1201"/>
    <w:multiLevelType w:val="hybridMultilevel"/>
    <w:tmpl w:val="CC9E60F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1AEC7ADC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D61431C"/>
    <w:multiLevelType w:val="hybridMultilevel"/>
    <w:tmpl w:val="A18C138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229D06FF"/>
    <w:multiLevelType w:val="hybridMultilevel"/>
    <w:tmpl w:val="17209FBE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54E63F7"/>
    <w:multiLevelType w:val="hybridMultilevel"/>
    <w:tmpl w:val="838ACF8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364A7D7E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AA1752C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09B4B1D"/>
    <w:multiLevelType w:val="hybridMultilevel"/>
    <w:tmpl w:val="ABCC3BCA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5E77606"/>
    <w:multiLevelType w:val="hybridMultilevel"/>
    <w:tmpl w:val="3E48A9B8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7EF5D68"/>
    <w:multiLevelType w:val="hybridMultilevel"/>
    <w:tmpl w:val="429813AA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7EF6863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24317A7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53036857"/>
    <w:multiLevelType w:val="hybridMultilevel"/>
    <w:tmpl w:val="5756D3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4186297"/>
    <w:multiLevelType w:val="hybridMultilevel"/>
    <w:tmpl w:val="C9068FB2"/>
    <w:lvl w:ilvl="0" w:tplc="39FA7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6CC0BE7"/>
    <w:multiLevelType w:val="hybridMultilevel"/>
    <w:tmpl w:val="A73A0B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5E5065A3"/>
    <w:multiLevelType w:val="hybridMultilevel"/>
    <w:tmpl w:val="D72EA732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7" w15:restartNumberingAfterBreak="0">
    <w:nsid w:val="5ECA301D"/>
    <w:multiLevelType w:val="hybridMultilevel"/>
    <w:tmpl w:val="79AA02EC"/>
    <w:lvl w:ilvl="0" w:tplc="8098B5E2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610D062E"/>
    <w:multiLevelType w:val="hybridMultilevel"/>
    <w:tmpl w:val="6D9EC16C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9" w15:restartNumberingAfterBreak="0">
    <w:nsid w:val="65041CCE"/>
    <w:multiLevelType w:val="hybridMultilevel"/>
    <w:tmpl w:val="80B059B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0" w15:restartNumberingAfterBreak="0">
    <w:nsid w:val="672C59F3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6AC37EEE"/>
    <w:multiLevelType w:val="hybridMultilevel"/>
    <w:tmpl w:val="1B2A6EB2"/>
    <w:lvl w:ilvl="0" w:tplc="53102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6C611936"/>
    <w:multiLevelType w:val="hybridMultilevel"/>
    <w:tmpl w:val="D39A6230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2065501">
    <w:abstractNumId w:val="14"/>
  </w:num>
  <w:num w:numId="2" w16cid:durableId="389571596">
    <w:abstractNumId w:val="17"/>
  </w:num>
  <w:num w:numId="3" w16cid:durableId="1786384207">
    <w:abstractNumId w:val="22"/>
  </w:num>
  <w:num w:numId="4" w16cid:durableId="736903083">
    <w:abstractNumId w:val="8"/>
  </w:num>
  <w:num w:numId="5" w16cid:durableId="1493377299">
    <w:abstractNumId w:val="1"/>
  </w:num>
  <w:num w:numId="6" w16cid:durableId="5448277">
    <w:abstractNumId w:val="10"/>
  </w:num>
  <w:num w:numId="7" w16cid:durableId="1671179874">
    <w:abstractNumId w:val="3"/>
  </w:num>
  <w:num w:numId="8" w16cid:durableId="999694911">
    <w:abstractNumId w:val="0"/>
  </w:num>
  <w:num w:numId="9" w16cid:durableId="1347516601">
    <w:abstractNumId w:val="5"/>
  </w:num>
  <w:num w:numId="10" w16cid:durableId="87308483">
    <w:abstractNumId w:val="16"/>
  </w:num>
  <w:num w:numId="11" w16cid:durableId="387147628">
    <w:abstractNumId w:val="2"/>
  </w:num>
  <w:num w:numId="12" w16cid:durableId="1818960933">
    <w:abstractNumId w:val="19"/>
  </w:num>
  <w:num w:numId="13" w16cid:durableId="1979261293">
    <w:abstractNumId w:val="11"/>
  </w:num>
  <w:num w:numId="14" w16cid:durableId="752704119">
    <w:abstractNumId w:val="13"/>
  </w:num>
  <w:num w:numId="15" w16cid:durableId="681665116">
    <w:abstractNumId w:val="12"/>
  </w:num>
  <w:num w:numId="16" w16cid:durableId="1273243941">
    <w:abstractNumId w:val="18"/>
  </w:num>
  <w:num w:numId="17" w16cid:durableId="242758008">
    <w:abstractNumId w:val="6"/>
  </w:num>
  <w:num w:numId="18" w16cid:durableId="1380980635">
    <w:abstractNumId w:val="15"/>
  </w:num>
  <w:num w:numId="19" w16cid:durableId="1384988616">
    <w:abstractNumId w:val="4"/>
  </w:num>
  <w:num w:numId="20" w16cid:durableId="2031951742">
    <w:abstractNumId w:val="7"/>
  </w:num>
  <w:num w:numId="21" w16cid:durableId="442118672">
    <w:abstractNumId w:val="9"/>
  </w:num>
  <w:num w:numId="22" w16cid:durableId="358776677">
    <w:abstractNumId w:val="20"/>
  </w:num>
  <w:num w:numId="23" w16cid:durableId="19857725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8A1"/>
    <w:rsid w:val="000024E1"/>
    <w:rsid w:val="0000582B"/>
    <w:rsid w:val="00015558"/>
    <w:rsid w:val="00036E34"/>
    <w:rsid w:val="00041AE7"/>
    <w:rsid w:val="00056154"/>
    <w:rsid w:val="0005799A"/>
    <w:rsid w:val="000754BB"/>
    <w:rsid w:val="0008090C"/>
    <w:rsid w:val="0008158E"/>
    <w:rsid w:val="00087895"/>
    <w:rsid w:val="000A4C18"/>
    <w:rsid w:val="000B6B14"/>
    <w:rsid w:val="000C56B9"/>
    <w:rsid w:val="000F4F09"/>
    <w:rsid w:val="001007FF"/>
    <w:rsid w:val="00144098"/>
    <w:rsid w:val="001539E0"/>
    <w:rsid w:val="00157006"/>
    <w:rsid w:val="00175750"/>
    <w:rsid w:val="00183930"/>
    <w:rsid w:val="00185C81"/>
    <w:rsid w:val="001A2612"/>
    <w:rsid w:val="001A701E"/>
    <w:rsid w:val="001B1364"/>
    <w:rsid w:val="001B7D39"/>
    <w:rsid w:val="001D095C"/>
    <w:rsid w:val="001D146A"/>
    <w:rsid w:val="001D1718"/>
    <w:rsid w:val="001D6087"/>
    <w:rsid w:val="001E34DE"/>
    <w:rsid w:val="001F55B3"/>
    <w:rsid w:val="00201103"/>
    <w:rsid w:val="00213A41"/>
    <w:rsid w:val="00255AD7"/>
    <w:rsid w:val="002638B8"/>
    <w:rsid w:val="00265A31"/>
    <w:rsid w:val="00275D2A"/>
    <w:rsid w:val="0027652C"/>
    <w:rsid w:val="002960AE"/>
    <w:rsid w:val="002B70DB"/>
    <w:rsid w:val="002B7D61"/>
    <w:rsid w:val="002D38A1"/>
    <w:rsid w:val="002D3B6A"/>
    <w:rsid w:val="002D4481"/>
    <w:rsid w:val="003162F8"/>
    <w:rsid w:val="0032160F"/>
    <w:rsid w:val="003232C3"/>
    <w:rsid w:val="003241A8"/>
    <w:rsid w:val="00372651"/>
    <w:rsid w:val="00386E24"/>
    <w:rsid w:val="003A5FE9"/>
    <w:rsid w:val="003C30CA"/>
    <w:rsid w:val="003D05D1"/>
    <w:rsid w:val="003D2EB1"/>
    <w:rsid w:val="003E743D"/>
    <w:rsid w:val="00410B0E"/>
    <w:rsid w:val="004234B8"/>
    <w:rsid w:val="0042510B"/>
    <w:rsid w:val="0044086D"/>
    <w:rsid w:val="00440DA1"/>
    <w:rsid w:val="0044593B"/>
    <w:rsid w:val="00452AE8"/>
    <w:rsid w:val="00460F4D"/>
    <w:rsid w:val="00467D1C"/>
    <w:rsid w:val="004709F7"/>
    <w:rsid w:val="004716E5"/>
    <w:rsid w:val="00473C69"/>
    <w:rsid w:val="004831A1"/>
    <w:rsid w:val="00490931"/>
    <w:rsid w:val="004B7C87"/>
    <w:rsid w:val="004C0492"/>
    <w:rsid w:val="004D09A4"/>
    <w:rsid w:val="004E58D7"/>
    <w:rsid w:val="004E7451"/>
    <w:rsid w:val="004F3534"/>
    <w:rsid w:val="0050447C"/>
    <w:rsid w:val="00511E6F"/>
    <w:rsid w:val="00525BB4"/>
    <w:rsid w:val="00533E7A"/>
    <w:rsid w:val="00550F97"/>
    <w:rsid w:val="00557E84"/>
    <w:rsid w:val="005657FB"/>
    <w:rsid w:val="00575614"/>
    <w:rsid w:val="00576221"/>
    <w:rsid w:val="00584590"/>
    <w:rsid w:val="005B4651"/>
    <w:rsid w:val="005B5962"/>
    <w:rsid w:val="005E27EF"/>
    <w:rsid w:val="0060487F"/>
    <w:rsid w:val="006060F5"/>
    <w:rsid w:val="0061680B"/>
    <w:rsid w:val="006172D2"/>
    <w:rsid w:val="0062267C"/>
    <w:rsid w:val="006226CB"/>
    <w:rsid w:val="00636EEE"/>
    <w:rsid w:val="00640454"/>
    <w:rsid w:val="006659E5"/>
    <w:rsid w:val="006C264D"/>
    <w:rsid w:val="006C7FC7"/>
    <w:rsid w:val="006D22BA"/>
    <w:rsid w:val="00720BE7"/>
    <w:rsid w:val="00746FC8"/>
    <w:rsid w:val="00763DD6"/>
    <w:rsid w:val="007645A8"/>
    <w:rsid w:val="007678B8"/>
    <w:rsid w:val="0077059F"/>
    <w:rsid w:val="00775F86"/>
    <w:rsid w:val="007B538F"/>
    <w:rsid w:val="007B6BFB"/>
    <w:rsid w:val="007C35D4"/>
    <w:rsid w:val="007C437A"/>
    <w:rsid w:val="007E0EBE"/>
    <w:rsid w:val="007F3431"/>
    <w:rsid w:val="0081688B"/>
    <w:rsid w:val="00822C15"/>
    <w:rsid w:val="00823432"/>
    <w:rsid w:val="0083001B"/>
    <w:rsid w:val="00833561"/>
    <w:rsid w:val="0084201D"/>
    <w:rsid w:val="00843765"/>
    <w:rsid w:val="0084446C"/>
    <w:rsid w:val="00862752"/>
    <w:rsid w:val="00864B2D"/>
    <w:rsid w:val="0086573B"/>
    <w:rsid w:val="008720E4"/>
    <w:rsid w:val="0089337A"/>
    <w:rsid w:val="008A49BE"/>
    <w:rsid w:val="008B71E3"/>
    <w:rsid w:val="008B7A6B"/>
    <w:rsid w:val="008C1176"/>
    <w:rsid w:val="008C358C"/>
    <w:rsid w:val="008E0F1E"/>
    <w:rsid w:val="008F3E7F"/>
    <w:rsid w:val="0090243E"/>
    <w:rsid w:val="0090630F"/>
    <w:rsid w:val="009153E9"/>
    <w:rsid w:val="00924FDF"/>
    <w:rsid w:val="0095111A"/>
    <w:rsid w:val="00953777"/>
    <w:rsid w:val="0096189D"/>
    <w:rsid w:val="00971C1E"/>
    <w:rsid w:val="00983CA0"/>
    <w:rsid w:val="00985394"/>
    <w:rsid w:val="009A21F3"/>
    <w:rsid w:val="009A3FFB"/>
    <w:rsid w:val="009B5E14"/>
    <w:rsid w:val="009C07CC"/>
    <w:rsid w:val="009C4795"/>
    <w:rsid w:val="009C79D5"/>
    <w:rsid w:val="009D152F"/>
    <w:rsid w:val="00A27333"/>
    <w:rsid w:val="00A47319"/>
    <w:rsid w:val="00A50F92"/>
    <w:rsid w:val="00A56B64"/>
    <w:rsid w:val="00A90CBC"/>
    <w:rsid w:val="00A91069"/>
    <w:rsid w:val="00A94470"/>
    <w:rsid w:val="00AA2B16"/>
    <w:rsid w:val="00AA7028"/>
    <w:rsid w:val="00AA7549"/>
    <w:rsid w:val="00AC5F3E"/>
    <w:rsid w:val="00AE4CB5"/>
    <w:rsid w:val="00B02201"/>
    <w:rsid w:val="00B26A91"/>
    <w:rsid w:val="00B604C2"/>
    <w:rsid w:val="00B73D68"/>
    <w:rsid w:val="00BA4473"/>
    <w:rsid w:val="00BC0CE9"/>
    <w:rsid w:val="00BF02B9"/>
    <w:rsid w:val="00C07997"/>
    <w:rsid w:val="00C11A2C"/>
    <w:rsid w:val="00C178D9"/>
    <w:rsid w:val="00C3164D"/>
    <w:rsid w:val="00C37F40"/>
    <w:rsid w:val="00C52CBD"/>
    <w:rsid w:val="00C548C4"/>
    <w:rsid w:val="00C62D14"/>
    <w:rsid w:val="00C66F4C"/>
    <w:rsid w:val="00C67F61"/>
    <w:rsid w:val="00C8112E"/>
    <w:rsid w:val="00C91DAF"/>
    <w:rsid w:val="00C93897"/>
    <w:rsid w:val="00CB0581"/>
    <w:rsid w:val="00CB1EF9"/>
    <w:rsid w:val="00CB42A0"/>
    <w:rsid w:val="00CB4E83"/>
    <w:rsid w:val="00CC27DA"/>
    <w:rsid w:val="00CC4DC3"/>
    <w:rsid w:val="00CF3933"/>
    <w:rsid w:val="00D01942"/>
    <w:rsid w:val="00D109B9"/>
    <w:rsid w:val="00D11914"/>
    <w:rsid w:val="00D12B10"/>
    <w:rsid w:val="00D20B1A"/>
    <w:rsid w:val="00D24A9F"/>
    <w:rsid w:val="00D53426"/>
    <w:rsid w:val="00D55F6D"/>
    <w:rsid w:val="00D82208"/>
    <w:rsid w:val="00DB2EC6"/>
    <w:rsid w:val="00DD5D92"/>
    <w:rsid w:val="00DE13AE"/>
    <w:rsid w:val="00DE6A79"/>
    <w:rsid w:val="00DF0179"/>
    <w:rsid w:val="00DF1234"/>
    <w:rsid w:val="00E1179D"/>
    <w:rsid w:val="00E43008"/>
    <w:rsid w:val="00E45907"/>
    <w:rsid w:val="00E46B4B"/>
    <w:rsid w:val="00E5543C"/>
    <w:rsid w:val="00E63695"/>
    <w:rsid w:val="00E75EE6"/>
    <w:rsid w:val="00EB3CA2"/>
    <w:rsid w:val="00EC5058"/>
    <w:rsid w:val="00ED1CF6"/>
    <w:rsid w:val="00EF64AC"/>
    <w:rsid w:val="00F223D9"/>
    <w:rsid w:val="00F246B7"/>
    <w:rsid w:val="00F52BF0"/>
    <w:rsid w:val="00F64258"/>
    <w:rsid w:val="00F666FC"/>
    <w:rsid w:val="00F76B21"/>
    <w:rsid w:val="00F81F4F"/>
    <w:rsid w:val="00F863EF"/>
    <w:rsid w:val="00F87F97"/>
    <w:rsid w:val="00FB113A"/>
    <w:rsid w:val="00FB34DE"/>
    <w:rsid w:val="00FB75A8"/>
    <w:rsid w:val="00FC378D"/>
    <w:rsid w:val="00FD6AE6"/>
    <w:rsid w:val="00FF1889"/>
    <w:rsid w:val="00FF66AD"/>
    <w:rsid w:val="01E7411B"/>
    <w:rsid w:val="0342773B"/>
    <w:rsid w:val="03B105F0"/>
    <w:rsid w:val="0AFD71D9"/>
    <w:rsid w:val="0B9F4946"/>
    <w:rsid w:val="2AFE72D2"/>
    <w:rsid w:val="38E050B4"/>
    <w:rsid w:val="38F33ADB"/>
    <w:rsid w:val="3D775C5B"/>
    <w:rsid w:val="41F96732"/>
    <w:rsid w:val="46FF63EF"/>
    <w:rsid w:val="47D85CE5"/>
    <w:rsid w:val="4BD35474"/>
    <w:rsid w:val="53131DF6"/>
    <w:rsid w:val="617536C9"/>
    <w:rsid w:val="64FD1302"/>
    <w:rsid w:val="70287BA6"/>
    <w:rsid w:val="769141C3"/>
    <w:rsid w:val="782F442C"/>
    <w:rsid w:val="790C390F"/>
    <w:rsid w:val="7E8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1731AA"/>
  <w15:docId w15:val="{C3BBCC22-92A8-4FC5-B70E-E6E3BD0D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  <w:rPr>
      <w:rFonts w:ascii="Times New Roman" w:hAnsi="Times New Roman"/>
      <w:sz w:val="20"/>
      <w:szCs w:val="20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Plain Text"/>
    <w:basedOn w:val="a"/>
    <w:uiPriority w:val="99"/>
    <w:unhideWhenUsed/>
    <w:qFormat/>
    <w:rPr>
      <w:rFonts w:ascii="宋体" w:hAnsi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a">
    <w:name w:val="List Paragraph"/>
    <w:basedOn w:val="a"/>
    <w:uiPriority w:val="34"/>
    <w:unhideWhenUsed/>
    <w:qFormat/>
    <w:rsid w:val="00183930"/>
    <w:pPr>
      <w:ind w:firstLineChars="200" w:firstLine="420"/>
    </w:pPr>
  </w:style>
  <w:style w:type="paragraph" w:styleId="HTML">
    <w:name w:val="HTML Preformatted"/>
    <w:basedOn w:val="a"/>
    <w:link w:val="HTML0"/>
    <w:rsid w:val="00EB3CA2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rsid w:val="00EB3CA2"/>
    <w:rPr>
      <w:rFonts w:ascii="Courier New" w:eastAsia="仿宋_GB2312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1689</TotalTime>
  <Pages>7</Pages>
  <Words>731</Words>
  <Characters>1179</Characters>
  <Application>Microsoft Office Word</Application>
  <DocSecurity>0</DocSecurity>
  <Lines>168</Lines>
  <Paragraphs>83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廷伟 李</cp:lastModifiedBy>
  <cp:revision>97</cp:revision>
  <cp:lastPrinted>2025-08-18T09:46:00Z</cp:lastPrinted>
  <dcterms:created xsi:type="dcterms:W3CDTF">2025-02-12T03:39:00Z</dcterms:created>
  <dcterms:modified xsi:type="dcterms:W3CDTF">2026-06-18T08:29:00Z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eyJoZGlkIjoiYmRiNTgzNTEyYjk4ZmVkNWUzNTIwZjFlYWQ2ZDI4ZDAiLCJ1c2VySWQiOiIxMzYzMzkyNDkwIn0=</vt:lpwstr>
  </property>
  <property fmtid="{D5CDD505-2E9C-101B-9397-08002B2CF9AE}" pid="4" name="ICV">
    <vt:lpwstr>BC8A91EF6FCB4B389E1F0112B86FD873_13</vt:lpwstr>
  </property>
</Properties>
</file>